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B4453" w14:textId="0032F1A0" w:rsidR="00424D8B" w:rsidRPr="007E729D" w:rsidRDefault="0030582F" w:rsidP="0030582F">
      <w:pPr>
        <w:pStyle w:val="Default"/>
        <w:spacing w:line="276" w:lineRule="auto"/>
        <w:ind w:left="284"/>
        <w:jc w:val="right"/>
        <w:rPr>
          <w:rFonts w:ascii="Calibri" w:hAnsi="Calibri" w:cs="Calibri"/>
          <w:bCs/>
          <w:color w:val="auto"/>
        </w:rPr>
      </w:pPr>
      <w:r>
        <w:rPr>
          <w:rFonts w:ascii="Calibri" w:hAnsi="Calibri" w:cs="Calibri"/>
          <w:shd w:val="clear" w:color="auto" w:fill="FFFFFF"/>
        </w:rPr>
        <w:br/>
      </w:r>
      <w:r w:rsidR="00C744F1" w:rsidRPr="00354D51">
        <w:rPr>
          <w:noProof/>
          <w:lang w:eastAsia="en-GB"/>
        </w:rPr>
        <w:drawing>
          <wp:inline distT="0" distB="0" distL="0" distR="0" wp14:anchorId="3D6C3D39" wp14:editId="3E2B6837">
            <wp:extent cx="3376930" cy="1140460"/>
            <wp:effectExtent l="0" t="0" r="0" b="0"/>
            <wp:docPr id="1991074762" name="Picture 1991074762" descr="A black and orang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1074762" name="Picture 1991074762" descr="A black and orange logo&#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6930" cy="1140460"/>
                    </a:xfrm>
                    <a:prstGeom prst="rect">
                      <a:avLst/>
                    </a:prstGeom>
                    <a:noFill/>
                    <a:ln>
                      <a:noFill/>
                    </a:ln>
                  </pic:spPr>
                </pic:pic>
              </a:graphicData>
            </a:graphic>
          </wp:inline>
        </w:drawing>
      </w:r>
    </w:p>
    <w:p w14:paraId="6047DC7A" w14:textId="7FB5F775" w:rsidR="00424D8B" w:rsidRPr="007E729D" w:rsidRDefault="00424D8B" w:rsidP="00424D8B">
      <w:pPr>
        <w:pStyle w:val="Default"/>
        <w:spacing w:line="276" w:lineRule="auto"/>
        <w:ind w:left="284"/>
        <w:jc w:val="center"/>
        <w:rPr>
          <w:rFonts w:ascii="Calibri" w:hAnsi="Calibri" w:cs="Calibri"/>
          <w:b/>
          <w:bCs/>
          <w:color w:val="auto"/>
          <w:sz w:val="32"/>
          <w:szCs w:val="32"/>
        </w:rPr>
      </w:pPr>
      <w:r w:rsidRPr="007E729D">
        <w:rPr>
          <w:rFonts w:ascii="Calibri" w:hAnsi="Calibri" w:cs="Calibri"/>
          <w:b/>
          <w:bCs/>
          <w:color w:val="auto"/>
          <w:sz w:val="32"/>
          <w:szCs w:val="32"/>
        </w:rPr>
        <w:t xml:space="preserve">Olive </w:t>
      </w:r>
      <w:r w:rsidR="00BB6256" w:rsidRPr="007E729D">
        <w:rPr>
          <w:rFonts w:ascii="Calibri" w:hAnsi="Calibri" w:cs="Calibri"/>
          <w:b/>
          <w:bCs/>
          <w:color w:val="auto"/>
          <w:sz w:val="32"/>
          <w:szCs w:val="32"/>
        </w:rPr>
        <w:t xml:space="preserve">AP Academy </w:t>
      </w:r>
      <w:r w:rsidR="00EB0594">
        <w:rPr>
          <w:rFonts w:ascii="Calibri" w:hAnsi="Calibri" w:cs="Calibri"/>
          <w:b/>
          <w:bCs/>
          <w:color w:val="auto"/>
          <w:sz w:val="32"/>
          <w:szCs w:val="32"/>
        </w:rPr>
        <w:t>Cambridge</w:t>
      </w:r>
      <w:r w:rsidR="00D64C1B">
        <w:rPr>
          <w:rFonts w:ascii="Calibri" w:hAnsi="Calibri" w:cs="Calibri"/>
          <w:b/>
          <w:bCs/>
          <w:color w:val="auto"/>
          <w:sz w:val="32"/>
          <w:szCs w:val="32"/>
        </w:rPr>
        <w:t xml:space="preserve"> </w:t>
      </w:r>
    </w:p>
    <w:p w14:paraId="3FE2132E" w14:textId="77777777" w:rsidR="00424D8B" w:rsidRPr="007E729D" w:rsidRDefault="00424D8B" w:rsidP="00424D8B">
      <w:pPr>
        <w:pStyle w:val="Default"/>
        <w:spacing w:line="276" w:lineRule="auto"/>
        <w:ind w:left="284"/>
        <w:jc w:val="center"/>
        <w:rPr>
          <w:rFonts w:ascii="Calibri" w:hAnsi="Calibri" w:cs="Calibri"/>
          <w:b/>
          <w:bCs/>
          <w:color w:val="auto"/>
          <w:sz w:val="32"/>
          <w:szCs w:val="32"/>
        </w:rPr>
      </w:pPr>
    </w:p>
    <w:p w14:paraId="5F06A3E6" w14:textId="77777777" w:rsidR="00424D8B" w:rsidRPr="007E729D" w:rsidRDefault="00424D8B" w:rsidP="00424D8B">
      <w:pPr>
        <w:pStyle w:val="Default"/>
        <w:spacing w:line="276" w:lineRule="auto"/>
        <w:ind w:left="284"/>
        <w:jc w:val="center"/>
        <w:rPr>
          <w:rFonts w:ascii="Calibri" w:hAnsi="Calibri" w:cs="Calibri"/>
          <w:b/>
          <w:bCs/>
          <w:color w:val="auto"/>
          <w:sz w:val="32"/>
          <w:szCs w:val="32"/>
        </w:rPr>
      </w:pPr>
      <w:r w:rsidRPr="007E729D">
        <w:rPr>
          <w:rFonts w:ascii="Calibri" w:hAnsi="Calibri" w:cs="Calibri"/>
          <w:b/>
          <w:color w:val="auto"/>
          <w:sz w:val="32"/>
          <w:szCs w:val="32"/>
        </w:rPr>
        <w:t xml:space="preserve">Relationships and sex education </w:t>
      </w:r>
      <w:r w:rsidRPr="007E729D">
        <w:rPr>
          <w:rFonts w:ascii="Calibri" w:hAnsi="Calibri" w:cs="Calibri"/>
          <w:b/>
          <w:bCs/>
          <w:color w:val="auto"/>
          <w:sz w:val="32"/>
          <w:szCs w:val="32"/>
        </w:rPr>
        <w:t>policy</w:t>
      </w:r>
    </w:p>
    <w:p w14:paraId="256B87FD" w14:textId="77777777" w:rsidR="00424D8B" w:rsidRPr="007E729D" w:rsidRDefault="00424D8B" w:rsidP="00424D8B">
      <w:pPr>
        <w:pStyle w:val="Default"/>
        <w:spacing w:line="276" w:lineRule="auto"/>
        <w:ind w:left="284"/>
        <w:jc w:val="both"/>
        <w:rPr>
          <w:rFonts w:ascii="Calibri" w:hAnsi="Calibri" w:cs="Calibri"/>
          <w:bCs/>
          <w:color w:val="auto"/>
        </w:rPr>
      </w:pPr>
    </w:p>
    <w:p w14:paraId="294CBAE5" w14:textId="77777777" w:rsidR="00424D8B" w:rsidRPr="007E729D" w:rsidRDefault="00424D8B" w:rsidP="00424D8B">
      <w:pPr>
        <w:pStyle w:val="Default"/>
        <w:spacing w:line="276" w:lineRule="auto"/>
        <w:ind w:left="284"/>
        <w:jc w:val="both"/>
        <w:rPr>
          <w:rFonts w:ascii="Calibri" w:hAnsi="Calibri" w:cs="Calibri"/>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6329"/>
      </w:tblGrid>
      <w:tr w:rsidR="00424D8B" w:rsidRPr="007E729D" w14:paraId="24743F9E" w14:textId="77777777" w:rsidTr="003305F5">
        <w:tc>
          <w:tcPr>
            <w:tcW w:w="3473" w:type="dxa"/>
            <w:shd w:val="clear" w:color="auto" w:fill="auto"/>
          </w:tcPr>
          <w:p w14:paraId="7FAAAFB1" w14:textId="77777777" w:rsidR="00424D8B" w:rsidRPr="007E729D" w:rsidRDefault="00424D8B" w:rsidP="003305F5">
            <w:pPr>
              <w:jc w:val="both"/>
              <w:rPr>
                <w:rFonts w:ascii="Calibri" w:hAnsi="Calibri" w:cs="Calibri"/>
                <w:sz w:val="24"/>
              </w:rPr>
            </w:pPr>
            <w:r w:rsidRPr="007E729D">
              <w:rPr>
                <w:rFonts w:ascii="Calibri" w:hAnsi="Calibri" w:cs="Calibri"/>
                <w:sz w:val="24"/>
              </w:rPr>
              <w:t>Document control table</w:t>
            </w:r>
          </w:p>
        </w:tc>
        <w:tc>
          <w:tcPr>
            <w:tcW w:w="6416" w:type="dxa"/>
            <w:shd w:val="clear" w:color="auto" w:fill="auto"/>
          </w:tcPr>
          <w:p w14:paraId="52230499" w14:textId="77777777" w:rsidR="00424D8B" w:rsidRPr="007E729D" w:rsidRDefault="00424D8B" w:rsidP="003305F5">
            <w:pPr>
              <w:jc w:val="both"/>
              <w:rPr>
                <w:rFonts w:ascii="Calibri" w:hAnsi="Calibri" w:cs="Calibri"/>
                <w:sz w:val="24"/>
              </w:rPr>
            </w:pPr>
          </w:p>
        </w:tc>
      </w:tr>
      <w:tr w:rsidR="00424D8B" w:rsidRPr="007E729D" w14:paraId="1D945011" w14:textId="77777777" w:rsidTr="003305F5">
        <w:tc>
          <w:tcPr>
            <w:tcW w:w="3473" w:type="dxa"/>
            <w:shd w:val="clear" w:color="auto" w:fill="auto"/>
          </w:tcPr>
          <w:p w14:paraId="1AB968AB" w14:textId="77777777" w:rsidR="00424D8B" w:rsidRPr="007E729D" w:rsidRDefault="00424D8B" w:rsidP="003305F5">
            <w:pPr>
              <w:jc w:val="both"/>
              <w:rPr>
                <w:rFonts w:ascii="Calibri" w:hAnsi="Calibri" w:cs="Calibri"/>
                <w:sz w:val="24"/>
              </w:rPr>
            </w:pPr>
            <w:r w:rsidRPr="007E729D">
              <w:rPr>
                <w:rFonts w:ascii="Calibri" w:hAnsi="Calibri" w:cs="Calibri"/>
                <w:sz w:val="24"/>
              </w:rPr>
              <w:t>Title</w:t>
            </w:r>
          </w:p>
        </w:tc>
        <w:tc>
          <w:tcPr>
            <w:tcW w:w="6416" w:type="dxa"/>
            <w:shd w:val="clear" w:color="auto" w:fill="auto"/>
          </w:tcPr>
          <w:p w14:paraId="55F11A8C" w14:textId="77777777" w:rsidR="00424D8B" w:rsidRPr="007E729D" w:rsidRDefault="00424D8B" w:rsidP="003305F5">
            <w:pPr>
              <w:jc w:val="both"/>
              <w:rPr>
                <w:rFonts w:ascii="Calibri" w:hAnsi="Calibri" w:cs="Calibri"/>
                <w:sz w:val="24"/>
              </w:rPr>
            </w:pPr>
            <w:r w:rsidRPr="007E729D">
              <w:rPr>
                <w:rFonts w:ascii="Calibri" w:hAnsi="Calibri" w:cs="Calibri"/>
                <w:sz w:val="24"/>
              </w:rPr>
              <w:t xml:space="preserve">Relationships and sex education </w:t>
            </w:r>
          </w:p>
        </w:tc>
      </w:tr>
      <w:tr w:rsidR="00424D8B" w:rsidRPr="007E729D" w14:paraId="7E258805" w14:textId="77777777" w:rsidTr="003305F5">
        <w:tc>
          <w:tcPr>
            <w:tcW w:w="3473" w:type="dxa"/>
            <w:shd w:val="clear" w:color="auto" w:fill="auto"/>
          </w:tcPr>
          <w:p w14:paraId="1E60EAC1" w14:textId="52370278" w:rsidR="00FA0F40" w:rsidRPr="007E729D" w:rsidRDefault="00424D8B" w:rsidP="003305F5">
            <w:pPr>
              <w:jc w:val="both"/>
              <w:rPr>
                <w:rFonts w:ascii="Calibri" w:hAnsi="Calibri" w:cs="Calibri"/>
                <w:sz w:val="24"/>
              </w:rPr>
            </w:pPr>
            <w:r w:rsidRPr="007E729D">
              <w:rPr>
                <w:rFonts w:ascii="Calibri" w:hAnsi="Calibri" w:cs="Calibri"/>
                <w:sz w:val="24"/>
              </w:rPr>
              <w:t xml:space="preserve">Date approved </w:t>
            </w:r>
          </w:p>
        </w:tc>
        <w:tc>
          <w:tcPr>
            <w:tcW w:w="6416" w:type="dxa"/>
            <w:shd w:val="clear" w:color="auto" w:fill="auto"/>
          </w:tcPr>
          <w:p w14:paraId="233D34F6" w14:textId="1B735DFD" w:rsidR="00FA0F40" w:rsidRPr="007E729D" w:rsidRDefault="00981CFF" w:rsidP="003305F5">
            <w:pPr>
              <w:jc w:val="both"/>
              <w:rPr>
                <w:rFonts w:ascii="Calibri" w:hAnsi="Calibri" w:cs="Calibri"/>
                <w:sz w:val="24"/>
              </w:rPr>
            </w:pPr>
            <w:r w:rsidRPr="007E729D">
              <w:rPr>
                <w:rFonts w:ascii="Calibri" w:hAnsi="Calibri" w:cs="Calibri"/>
                <w:sz w:val="24"/>
                <w:highlight w:val="yellow"/>
              </w:rPr>
              <w:t>August 202</w:t>
            </w:r>
            <w:r w:rsidR="007E729D" w:rsidRPr="007E729D">
              <w:rPr>
                <w:rFonts w:ascii="Calibri" w:hAnsi="Calibri" w:cs="Calibri"/>
                <w:sz w:val="24"/>
                <w:highlight w:val="yellow"/>
              </w:rPr>
              <w:t>4</w:t>
            </w:r>
          </w:p>
        </w:tc>
      </w:tr>
      <w:tr w:rsidR="00424D8B" w:rsidRPr="007E729D" w14:paraId="4A8F3778" w14:textId="77777777" w:rsidTr="003305F5">
        <w:tc>
          <w:tcPr>
            <w:tcW w:w="3473" w:type="dxa"/>
            <w:shd w:val="clear" w:color="auto" w:fill="auto"/>
          </w:tcPr>
          <w:p w14:paraId="00E0330A" w14:textId="77777777" w:rsidR="00424D8B" w:rsidRPr="007E729D" w:rsidRDefault="00424D8B" w:rsidP="003305F5">
            <w:pPr>
              <w:jc w:val="both"/>
              <w:rPr>
                <w:rFonts w:ascii="Calibri" w:hAnsi="Calibri" w:cs="Calibri"/>
                <w:sz w:val="24"/>
              </w:rPr>
            </w:pPr>
            <w:r w:rsidRPr="007E729D">
              <w:rPr>
                <w:rFonts w:ascii="Calibri" w:hAnsi="Calibri" w:cs="Calibri"/>
                <w:sz w:val="24"/>
              </w:rPr>
              <w:t>Approved by</w:t>
            </w:r>
          </w:p>
        </w:tc>
        <w:tc>
          <w:tcPr>
            <w:tcW w:w="6416" w:type="dxa"/>
            <w:shd w:val="clear" w:color="auto" w:fill="auto"/>
          </w:tcPr>
          <w:p w14:paraId="3412A6A1" w14:textId="77777777" w:rsidR="00424D8B" w:rsidRPr="007E729D" w:rsidRDefault="00424D8B" w:rsidP="003305F5">
            <w:pPr>
              <w:jc w:val="both"/>
              <w:rPr>
                <w:rFonts w:ascii="Calibri" w:hAnsi="Calibri" w:cs="Calibri"/>
                <w:sz w:val="24"/>
              </w:rPr>
            </w:pPr>
            <w:r w:rsidRPr="007E729D">
              <w:rPr>
                <w:rFonts w:ascii="Calibri" w:hAnsi="Calibri" w:cs="Calibri"/>
                <w:sz w:val="24"/>
              </w:rPr>
              <w:t>OA MAT board (EPS committee)</w:t>
            </w:r>
          </w:p>
        </w:tc>
      </w:tr>
      <w:tr w:rsidR="00424D8B" w:rsidRPr="007E729D" w14:paraId="01DEB5C6" w14:textId="77777777" w:rsidTr="003305F5">
        <w:tc>
          <w:tcPr>
            <w:tcW w:w="3473" w:type="dxa"/>
            <w:shd w:val="clear" w:color="auto" w:fill="auto"/>
          </w:tcPr>
          <w:p w14:paraId="734FD8C9" w14:textId="77777777" w:rsidR="00424D8B" w:rsidRPr="007E729D" w:rsidRDefault="00424D8B" w:rsidP="003305F5">
            <w:pPr>
              <w:jc w:val="both"/>
              <w:rPr>
                <w:rFonts w:ascii="Calibri" w:hAnsi="Calibri" w:cs="Calibri"/>
                <w:sz w:val="24"/>
              </w:rPr>
            </w:pPr>
            <w:r w:rsidRPr="007E729D">
              <w:rPr>
                <w:rFonts w:ascii="Calibri" w:hAnsi="Calibri" w:cs="Calibri"/>
                <w:sz w:val="24"/>
              </w:rPr>
              <w:t>Date of next review</w:t>
            </w:r>
          </w:p>
        </w:tc>
        <w:tc>
          <w:tcPr>
            <w:tcW w:w="6416" w:type="dxa"/>
            <w:shd w:val="clear" w:color="auto" w:fill="auto"/>
          </w:tcPr>
          <w:p w14:paraId="593C859D" w14:textId="1DCFE135" w:rsidR="00424D8B" w:rsidRPr="007E729D" w:rsidRDefault="00734BCA" w:rsidP="003305F5">
            <w:pPr>
              <w:jc w:val="both"/>
              <w:rPr>
                <w:rFonts w:ascii="Calibri" w:hAnsi="Calibri" w:cs="Calibri"/>
                <w:sz w:val="24"/>
              </w:rPr>
            </w:pPr>
            <w:r w:rsidRPr="00D915A1">
              <w:rPr>
                <w:rFonts w:ascii="Calibri" w:hAnsi="Calibri" w:cs="Calibri"/>
                <w:sz w:val="24"/>
                <w:highlight w:val="yellow"/>
              </w:rPr>
              <w:t>July 202</w:t>
            </w:r>
            <w:r w:rsidR="007E729D" w:rsidRPr="00D915A1">
              <w:rPr>
                <w:rFonts w:ascii="Calibri" w:hAnsi="Calibri" w:cs="Calibri"/>
                <w:sz w:val="24"/>
                <w:highlight w:val="yellow"/>
              </w:rPr>
              <w:t>5</w:t>
            </w:r>
          </w:p>
        </w:tc>
      </w:tr>
      <w:tr w:rsidR="00424D8B" w:rsidRPr="007E729D" w14:paraId="48D2DE0F" w14:textId="77777777" w:rsidTr="003305F5">
        <w:tc>
          <w:tcPr>
            <w:tcW w:w="3473" w:type="dxa"/>
            <w:shd w:val="clear" w:color="auto" w:fill="auto"/>
          </w:tcPr>
          <w:p w14:paraId="57F02952" w14:textId="286FFCBF" w:rsidR="00424D8B" w:rsidRPr="007E729D" w:rsidRDefault="00424D8B" w:rsidP="009E2737">
            <w:pPr>
              <w:rPr>
                <w:rFonts w:ascii="Calibri" w:hAnsi="Calibri" w:cs="Calibri"/>
                <w:sz w:val="24"/>
              </w:rPr>
            </w:pPr>
            <w:r w:rsidRPr="007E729D">
              <w:rPr>
                <w:rFonts w:ascii="Calibri" w:hAnsi="Calibri" w:cs="Calibri"/>
                <w:sz w:val="24"/>
              </w:rPr>
              <w:t>Updates/revisions included</w:t>
            </w:r>
            <w:r w:rsidR="009E2737" w:rsidRPr="007E729D">
              <w:rPr>
                <w:rFonts w:ascii="Calibri" w:hAnsi="Calibri" w:cs="Calibri"/>
                <w:sz w:val="24"/>
              </w:rPr>
              <w:t xml:space="preserve"> as agreed</w:t>
            </w:r>
            <w:r w:rsidRPr="007E729D">
              <w:rPr>
                <w:rFonts w:ascii="Calibri" w:hAnsi="Calibri" w:cs="Calibri"/>
                <w:sz w:val="24"/>
              </w:rPr>
              <w:t>:</w:t>
            </w:r>
          </w:p>
        </w:tc>
        <w:tc>
          <w:tcPr>
            <w:tcW w:w="6416" w:type="dxa"/>
            <w:shd w:val="clear" w:color="auto" w:fill="auto"/>
          </w:tcPr>
          <w:p w14:paraId="418190DA" w14:textId="77777777" w:rsidR="0027335E" w:rsidRPr="00D915A1" w:rsidRDefault="0027335E" w:rsidP="0027335E">
            <w:pPr>
              <w:spacing w:after="0"/>
              <w:rPr>
                <w:rFonts w:ascii="Calibri" w:hAnsi="Calibri" w:cs="Calibri"/>
                <w:sz w:val="24"/>
                <w:highlight w:val="yellow"/>
              </w:rPr>
            </w:pPr>
            <w:r w:rsidRPr="00D915A1">
              <w:rPr>
                <w:rFonts w:ascii="Calibri" w:hAnsi="Calibri" w:cs="Calibri"/>
                <w:sz w:val="24"/>
                <w:highlight w:val="yellow"/>
              </w:rPr>
              <w:t xml:space="preserve">Addition of </w:t>
            </w:r>
          </w:p>
          <w:p w14:paraId="48FC2409" w14:textId="123CCC98" w:rsidR="00734BCA" w:rsidRPr="00D915A1" w:rsidRDefault="0027335E" w:rsidP="0027335E">
            <w:pPr>
              <w:pStyle w:val="ListParagraph"/>
              <w:numPr>
                <w:ilvl w:val="0"/>
                <w:numId w:val="33"/>
              </w:numPr>
              <w:spacing w:after="0"/>
              <w:rPr>
                <w:rFonts w:ascii="Calibri" w:hAnsi="Calibri" w:cs="Calibri"/>
                <w:sz w:val="24"/>
                <w:highlight w:val="yellow"/>
              </w:rPr>
            </w:pPr>
            <w:r w:rsidRPr="00D915A1">
              <w:rPr>
                <w:rFonts w:ascii="Calibri" w:hAnsi="Calibri" w:cs="Calibri"/>
                <w:sz w:val="24"/>
                <w:highlight w:val="yellow"/>
              </w:rPr>
              <w:t>Inclusivity</w:t>
            </w:r>
          </w:p>
          <w:p w14:paraId="6CC287DF" w14:textId="77777777" w:rsidR="0027335E" w:rsidRPr="00D915A1" w:rsidRDefault="0027335E" w:rsidP="0027335E">
            <w:pPr>
              <w:pStyle w:val="ListParagraph"/>
              <w:numPr>
                <w:ilvl w:val="0"/>
                <w:numId w:val="33"/>
              </w:numPr>
              <w:spacing w:after="0"/>
              <w:rPr>
                <w:rFonts w:ascii="Calibri" w:hAnsi="Calibri" w:cs="Calibri"/>
                <w:sz w:val="24"/>
                <w:highlight w:val="yellow"/>
              </w:rPr>
            </w:pPr>
            <w:r w:rsidRPr="00D915A1">
              <w:rPr>
                <w:rFonts w:ascii="Calibri" w:hAnsi="Calibri" w:cs="Calibri"/>
                <w:sz w:val="24"/>
                <w:highlight w:val="yellow"/>
              </w:rPr>
              <w:t>Use of resources</w:t>
            </w:r>
          </w:p>
          <w:p w14:paraId="219E1686" w14:textId="43E30139" w:rsidR="0027335E" w:rsidRPr="007E729D" w:rsidRDefault="0027335E" w:rsidP="0027335E">
            <w:pPr>
              <w:pStyle w:val="ListParagraph"/>
              <w:numPr>
                <w:ilvl w:val="0"/>
                <w:numId w:val="33"/>
              </w:numPr>
              <w:spacing w:after="0"/>
              <w:rPr>
                <w:rFonts w:ascii="Calibri" w:hAnsi="Calibri" w:cs="Calibri"/>
                <w:sz w:val="24"/>
              </w:rPr>
            </w:pPr>
            <w:r w:rsidRPr="00D915A1">
              <w:rPr>
                <w:rFonts w:ascii="Calibri" w:hAnsi="Calibri" w:cs="Calibri"/>
                <w:sz w:val="24"/>
                <w:highlight w:val="yellow"/>
              </w:rPr>
              <w:t>Use of external organisations and resources</w:t>
            </w:r>
          </w:p>
        </w:tc>
      </w:tr>
      <w:tr w:rsidR="00424D8B" w:rsidRPr="007E729D" w14:paraId="29757D17" w14:textId="77777777" w:rsidTr="003305F5">
        <w:trPr>
          <w:trHeight w:val="699"/>
        </w:trPr>
        <w:tc>
          <w:tcPr>
            <w:tcW w:w="9889" w:type="dxa"/>
            <w:gridSpan w:val="2"/>
            <w:shd w:val="clear" w:color="auto" w:fill="auto"/>
          </w:tcPr>
          <w:p w14:paraId="5C9DB4F2" w14:textId="77777777" w:rsidR="00424D8B" w:rsidRPr="007E729D" w:rsidRDefault="00424D8B" w:rsidP="003305F5">
            <w:pPr>
              <w:spacing w:after="0"/>
              <w:jc w:val="both"/>
              <w:rPr>
                <w:rFonts w:ascii="Calibri" w:hAnsi="Calibri" w:cs="Calibri"/>
                <w:sz w:val="24"/>
              </w:rPr>
            </w:pPr>
            <w:r w:rsidRPr="007E729D">
              <w:rPr>
                <w:rFonts w:ascii="Calibri" w:hAnsi="Calibri" w:cs="Calibri"/>
                <w:sz w:val="24"/>
              </w:rPr>
              <w:t>Academies to note:</w:t>
            </w:r>
          </w:p>
          <w:p w14:paraId="29339D67" w14:textId="77777777" w:rsidR="00424D8B" w:rsidRPr="007E729D" w:rsidRDefault="00424D8B" w:rsidP="003305F5">
            <w:pPr>
              <w:spacing w:after="0"/>
              <w:jc w:val="both"/>
              <w:rPr>
                <w:rFonts w:ascii="Calibri" w:hAnsi="Calibri" w:cs="Calibri"/>
                <w:sz w:val="24"/>
              </w:rPr>
            </w:pPr>
            <w:r w:rsidRPr="007E729D">
              <w:rPr>
                <w:rFonts w:ascii="Calibri" w:hAnsi="Calibri" w:cs="Calibri"/>
                <w:sz w:val="24"/>
              </w:rPr>
              <w:t xml:space="preserve">This is an OA </w:t>
            </w:r>
            <w:r w:rsidR="00BB6256" w:rsidRPr="007E729D">
              <w:rPr>
                <w:rFonts w:ascii="Calibri" w:hAnsi="Calibri" w:cs="Calibri"/>
                <w:sz w:val="24"/>
              </w:rPr>
              <w:t>template which should be updated with academy relevant contacts and any changes to curriculum that are agreed.</w:t>
            </w:r>
          </w:p>
          <w:p w14:paraId="3C2A4B10" w14:textId="77777777" w:rsidR="00767178" w:rsidRPr="007E729D" w:rsidRDefault="00767178" w:rsidP="003305F5">
            <w:pPr>
              <w:spacing w:after="0"/>
              <w:jc w:val="both"/>
              <w:rPr>
                <w:rFonts w:ascii="Calibri" w:hAnsi="Calibri" w:cs="Calibri"/>
                <w:b/>
                <w:bCs/>
                <w:sz w:val="24"/>
              </w:rPr>
            </w:pPr>
          </w:p>
          <w:p w14:paraId="3D8E8C10" w14:textId="0B569B2A" w:rsidR="00767178" w:rsidRPr="007E729D" w:rsidRDefault="00767178" w:rsidP="003305F5">
            <w:pPr>
              <w:spacing w:after="0"/>
              <w:jc w:val="both"/>
              <w:rPr>
                <w:rFonts w:ascii="Calibri" w:hAnsi="Calibri" w:cs="Calibri"/>
                <w:b/>
                <w:bCs/>
                <w:sz w:val="24"/>
              </w:rPr>
            </w:pPr>
            <w:r w:rsidRPr="007E729D">
              <w:rPr>
                <w:rFonts w:ascii="Calibri" w:hAnsi="Calibri" w:cs="Calibri"/>
                <w:b/>
                <w:bCs/>
                <w:sz w:val="24"/>
              </w:rPr>
              <w:t xml:space="preserve">The lead for RSE in Olive AP Academy – </w:t>
            </w:r>
            <w:r w:rsidR="00EB0594" w:rsidRPr="00930BB3">
              <w:rPr>
                <w:rFonts w:ascii="Calibri" w:hAnsi="Calibri" w:cs="Calibri"/>
                <w:b/>
                <w:bCs/>
                <w:sz w:val="24"/>
              </w:rPr>
              <w:t>Cambridge</w:t>
            </w:r>
            <w:r w:rsidRPr="00930BB3">
              <w:rPr>
                <w:rFonts w:ascii="Calibri" w:hAnsi="Calibri" w:cs="Calibri"/>
                <w:b/>
                <w:bCs/>
                <w:sz w:val="24"/>
              </w:rPr>
              <w:t xml:space="preserve"> is </w:t>
            </w:r>
            <w:r w:rsidR="00EB0594" w:rsidRPr="00930BB3">
              <w:rPr>
                <w:rFonts w:ascii="Calibri" w:hAnsi="Calibri" w:cs="Calibri"/>
                <w:b/>
                <w:bCs/>
                <w:sz w:val="24"/>
              </w:rPr>
              <w:t>Deputy Headteacher and SENDCO, Bronson For</w:t>
            </w:r>
            <w:r w:rsidR="00930BB3" w:rsidRPr="00930BB3">
              <w:rPr>
                <w:rFonts w:ascii="Calibri" w:hAnsi="Calibri" w:cs="Calibri"/>
                <w:b/>
                <w:bCs/>
                <w:sz w:val="24"/>
              </w:rPr>
              <w:t>shaw.</w:t>
            </w:r>
          </w:p>
          <w:p w14:paraId="20A02731" w14:textId="77777777" w:rsidR="00F3054B" w:rsidRPr="007E729D" w:rsidRDefault="00F3054B" w:rsidP="003305F5">
            <w:pPr>
              <w:spacing w:after="0"/>
              <w:jc w:val="both"/>
              <w:rPr>
                <w:rFonts w:ascii="Calibri" w:hAnsi="Calibri" w:cs="Calibri"/>
                <w:color w:val="FF0000"/>
                <w:sz w:val="24"/>
              </w:rPr>
            </w:pPr>
          </w:p>
          <w:p w14:paraId="3B0C536D" w14:textId="77777777" w:rsidR="00F3054B" w:rsidRPr="007E729D" w:rsidRDefault="00F3054B" w:rsidP="00F3054B">
            <w:pPr>
              <w:spacing w:after="0"/>
              <w:rPr>
                <w:rFonts w:ascii="Calibri" w:hAnsi="Calibri" w:cs="Calibri"/>
                <w:b/>
                <w:bCs/>
                <w:sz w:val="24"/>
              </w:rPr>
            </w:pPr>
            <w:r w:rsidRPr="007E729D">
              <w:rPr>
                <w:rFonts w:ascii="Calibri" w:hAnsi="Calibri" w:cs="Calibri"/>
                <w:b/>
                <w:bCs/>
                <w:sz w:val="24"/>
              </w:rPr>
              <w:t xml:space="preserve">Parents and carers may wish to look at this </w:t>
            </w:r>
            <w:hyperlink r:id="rId12" w:history="1">
              <w:r w:rsidRPr="007E729D">
                <w:rPr>
                  <w:rStyle w:val="Hyperlink"/>
                  <w:rFonts w:ascii="Calibri" w:hAnsi="Calibri" w:cs="Calibri"/>
                  <w:b/>
                  <w:bCs/>
                  <w:sz w:val="24"/>
                </w:rPr>
                <w:t>FAQ page</w:t>
              </w:r>
            </w:hyperlink>
            <w:r w:rsidRPr="007E729D">
              <w:rPr>
                <w:rFonts w:ascii="Calibri" w:hAnsi="Calibri" w:cs="Calibri"/>
                <w:b/>
                <w:bCs/>
                <w:sz w:val="24"/>
              </w:rPr>
              <w:t xml:space="preserve"> from the government on the introduction of compulsory relationships education and RSE from September 2020 – it provides useful background information on what schools are expected to do.</w:t>
            </w:r>
          </w:p>
          <w:p w14:paraId="62E94128" w14:textId="77777777" w:rsidR="00F3054B" w:rsidRPr="007E729D" w:rsidRDefault="00F3054B" w:rsidP="003305F5">
            <w:pPr>
              <w:spacing w:after="0"/>
              <w:jc w:val="both"/>
              <w:rPr>
                <w:rFonts w:ascii="Calibri" w:hAnsi="Calibri" w:cs="Calibri"/>
                <w:color w:val="FF0000"/>
                <w:sz w:val="24"/>
              </w:rPr>
            </w:pPr>
          </w:p>
        </w:tc>
      </w:tr>
    </w:tbl>
    <w:p w14:paraId="1B4CA1DE" w14:textId="77777777" w:rsidR="00636B47" w:rsidRPr="007E729D" w:rsidRDefault="00636B47" w:rsidP="00636B47">
      <w:pPr>
        <w:rPr>
          <w:rFonts w:ascii="Calibri" w:hAnsi="Calibri" w:cs="Calibri"/>
          <w:sz w:val="24"/>
        </w:rPr>
      </w:pPr>
    </w:p>
    <w:p w14:paraId="1B623A15" w14:textId="77777777" w:rsidR="00981CFF" w:rsidRPr="007E729D" w:rsidRDefault="00981CFF" w:rsidP="00636B47">
      <w:pPr>
        <w:rPr>
          <w:rFonts w:ascii="Calibri" w:hAnsi="Calibri" w:cs="Calibri"/>
          <w:sz w:val="24"/>
        </w:rPr>
      </w:pPr>
    </w:p>
    <w:p w14:paraId="65EA7233" w14:textId="77777777" w:rsidR="00636B47" w:rsidRDefault="00636B47" w:rsidP="00636B47">
      <w:pPr>
        <w:pStyle w:val="1bodycopy10pt"/>
        <w:rPr>
          <w:rFonts w:ascii="Calibri" w:hAnsi="Calibri" w:cs="Calibri"/>
          <w:noProof/>
          <w:sz w:val="24"/>
        </w:rPr>
      </w:pPr>
    </w:p>
    <w:p w14:paraId="3C083451" w14:textId="77777777" w:rsidR="007E729D" w:rsidRDefault="007E729D" w:rsidP="00636B47">
      <w:pPr>
        <w:pStyle w:val="1bodycopy10pt"/>
        <w:rPr>
          <w:rFonts w:ascii="Calibri" w:hAnsi="Calibri" w:cs="Calibri"/>
          <w:noProof/>
          <w:sz w:val="24"/>
        </w:rPr>
      </w:pPr>
    </w:p>
    <w:p w14:paraId="2480FB6E" w14:textId="77777777" w:rsidR="007E729D" w:rsidRDefault="007E729D" w:rsidP="00636B47">
      <w:pPr>
        <w:pStyle w:val="1bodycopy10pt"/>
        <w:rPr>
          <w:rFonts w:ascii="Calibri" w:hAnsi="Calibri" w:cs="Calibri"/>
          <w:noProof/>
          <w:sz w:val="24"/>
        </w:rPr>
      </w:pPr>
    </w:p>
    <w:p w14:paraId="76AF4205" w14:textId="77777777" w:rsidR="007E729D" w:rsidRPr="007E729D" w:rsidRDefault="007E729D" w:rsidP="00636B47">
      <w:pPr>
        <w:pStyle w:val="1bodycopy10pt"/>
        <w:rPr>
          <w:rFonts w:ascii="Calibri" w:hAnsi="Calibri" w:cs="Calibri"/>
          <w:noProof/>
          <w:sz w:val="24"/>
        </w:rPr>
      </w:pPr>
    </w:p>
    <w:p w14:paraId="6E2C0357" w14:textId="77777777" w:rsidR="00636B47" w:rsidRPr="007E729D" w:rsidRDefault="00636B47" w:rsidP="00636B47">
      <w:pPr>
        <w:pStyle w:val="1bodycopy10pt"/>
        <w:rPr>
          <w:rFonts w:ascii="Calibri" w:hAnsi="Calibri" w:cs="Calibri"/>
          <w:noProof/>
          <w:sz w:val="24"/>
        </w:rPr>
      </w:pPr>
    </w:p>
    <w:p w14:paraId="29890144" w14:textId="77777777" w:rsidR="00636B47" w:rsidRPr="007E729D" w:rsidRDefault="00636B47" w:rsidP="00636B47">
      <w:pPr>
        <w:pStyle w:val="1bodycopy10pt"/>
        <w:rPr>
          <w:rFonts w:ascii="Calibri" w:hAnsi="Calibri" w:cs="Calibri"/>
          <w:sz w:val="24"/>
        </w:rPr>
      </w:pPr>
    </w:p>
    <w:p w14:paraId="08024D79" w14:textId="77777777" w:rsidR="00636B47" w:rsidRPr="007E729D" w:rsidRDefault="00636B47" w:rsidP="00636B47">
      <w:pPr>
        <w:pStyle w:val="1bodycopy10pt"/>
        <w:rPr>
          <w:rFonts w:ascii="Calibri" w:hAnsi="Calibri" w:cs="Calibri"/>
          <w:sz w:val="24"/>
        </w:rPr>
      </w:pPr>
    </w:p>
    <w:p w14:paraId="5B62BE2C" w14:textId="77777777" w:rsidR="00636B47" w:rsidRPr="007E729D" w:rsidRDefault="00636B47" w:rsidP="00636B47">
      <w:pPr>
        <w:pStyle w:val="TOCHeading"/>
        <w:spacing w:before="0" w:after="120"/>
        <w:rPr>
          <w:rFonts w:ascii="Calibri" w:hAnsi="Calibri" w:cs="Calibri"/>
          <w:b/>
          <w:sz w:val="24"/>
          <w:szCs w:val="24"/>
          <w:lang w:val="en-GB"/>
        </w:rPr>
      </w:pPr>
      <w:r w:rsidRPr="007E729D">
        <w:rPr>
          <w:rFonts w:ascii="Calibri" w:hAnsi="Calibri" w:cs="Calibri"/>
          <w:b/>
          <w:sz w:val="24"/>
          <w:szCs w:val="24"/>
          <w:lang w:val="en-GB"/>
        </w:rPr>
        <w:t>Contents</w:t>
      </w:r>
    </w:p>
    <w:p w14:paraId="7626860F" w14:textId="77777777" w:rsidR="00787B04" w:rsidRPr="007E729D" w:rsidRDefault="00636B47" w:rsidP="0027335E">
      <w:pPr>
        <w:pStyle w:val="TOC1"/>
        <w:tabs>
          <w:tab w:val="right" w:leader="dot" w:pos="9746"/>
        </w:tabs>
        <w:ind w:right="-35"/>
        <w:rPr>
          <w:rFonts w:ascii="Calibri" w:eastAsia="Times New Roman" w:hAnsi="Calibri" w:cs="Calibri"/>
          <w:noProof/>
          <w:sz w:val="24"/>
          <w:lang w:eastAsia="en-GB"/>
        </w:rPr>
      </w:pPr>
      <w:r w:rsidRPr="007E729D">
        <w:rPr>
          <w:rFonts w:ascii="Calibri" w:hAnsi="Calibri" w:cs="Calibri"/>
          <w:bCs/>
          <w:noProof/>
          <w:sz w:val="24"/>
        </w:rPr>
        <w:fldChar w:fldCharType="begin"/>
      </w:r>
      <w:r w:rsidRPr="007E729D">
        <w:rPr>
          <w:rFonts w:ascii="Calibri" w:hAnsi="Calibri" w:cs="Calibri"/>
          <w:bCs/>
          <w:noProof/>
          <w:sz w:val="24"/>
        </w:rPr>
        <w:instrText xml:space="preserve"> TOC \o "1-3" \h \z \u </w:instrText>
      </w:r>
      <w:r w:rsidRPr="007E729D">
        <w:rPr>
          <w:rFonts w:ascii="Calibri" w:hAnsi="Calibri" w:cs="Calibri"/>
          <w:bCs/>
          <w:noProof/>
          <w:sz w:val="24"/>
        </w:rPr>
        <w:fldChar w:fldCharType="separate"/>
      </w:r>
      <w:hyperlink w:anchor="_Toc80860899" w:history="1">
        <w:r w:rsidR="00787B04" w:rsidRPr="007E729D">
          <w:rPr>
            <w:rStyle w:val="Hyperlink"/>
            <w:rFonts w:ascii="Calibri" w:hAnsi="Calibri" w:cs="Calibri"/>
            <w:noProof/>
            <w:sz w:val="24"/>
          </w:rPr>
          <w:t>1. Aims</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_Toc80860899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2</w:t>
        </w:r>
        <w:r w:rsidR="00787B04" w:rsidRPr="007E729D">
          <w:rPr>
            <w:rFonts w:ascii="Calibri" w:hAnsi="Calibri" w:cs="Calibri"/>
            <w:noProof/>
            <w:webHidden/>
            <w:sz w:val="24"/>
          </w:rPr>
          <w:fldChar w:fldCharType="end"/>
        </w:r>
      </w:hyperlink>
    </w:p>
    <w:p w14:paraId="3EF1D2C1" w14:textId="77777777"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0" w:history="1">
        <w:r w:rsidR="00787B04" w:rsidRPr="007E729D">
          <w:rPr>
            <w:rStyle w:val="Hyperlink"/>
            <w:rFonts w:ascii="Calibri" w:hAnsi="Calibri" w:cs="Calibri"/>
            <w:noProof/>
            <w:sz w:val="24"/>
          </w:rPr>
          <w:t>2. Statutory requirements</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_Toc80860900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3</w:t>
        </w:r>
        <w:r w:rsidR="00787B04" w:rsidRPr="007E729D">
          <w:rPr>
            <w:rFonts w:ascii="Calibri" w:hAnsi="Calibri" w:cs="Calibri"/>
            <w:noProof/>
            <w:webHidden/>
            <w:sz w:val="24"/>
          </w:rPr>
          <w:fldChar w:fldCharType="end"/>
        </w:r>
      </w:hyperlink>
    </w:p>
    <w:p w14:paraId="5E2EFFC4" w14:textId="77777777"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1" w:history="1">
        <w:r w:rsidR="00787B04" w:rsidRPr="007E729D">
          <w:rPr>
            <w:rStyle w:val="Hyperlink"/>
            <w:rFonts w:ascii="Calibri" w:hAnsi="Calibri" w:cs="Calibri"/>
            <w:noProof/>
            <w:sz w:val="24"/>
          </w:rPr>
          <w:t>3. Policy development</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_Toc80860901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3</w:t>
        </w:r>
        <w:r w:rsidR="00787B04" w:rsidRPr="007E729D">
          <w:rPr>
            <w:rFonts w:ascii="Calibri" w:hAnsi="Calibri" w:cs="Calibri"/>
            <w:noProof/>
            <w:webHidden/>
            <w:sz w:val="24"/>
          </w:rPr>
          <w:fldChar w:fldCharType="end"/>
        </w:r>
      </w:hyperlink>
    </w:p>
    <w:p w14:paraId="4C16F13F" w14:textId="77777777"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2" w:history="1">
        <w:r w:rsidR="00787B04" w:rsidRPr="007E729D">
          <w:rPr>
            <w:rStyle w:val="Hyperlink"/>
            <w:rFonts w:ascii="Calibri" w:hAnsi="Calibri" w:cs="Calibri"/>
            <w:noProof/>
            <w:sz w:val="24"/>
          </w:rPr>
          <w:t>4. Definition</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_Toc80860902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4</w:t>
        </w:r>
        <w:r w:rsidR="00787B04" w:rsidRPr="007E729D">
          <w:rPr>
            <w:rFonts w:ascii="Calibri" w:hAnsi="Calibri" w:cs="Calibri"/>
            <w:noProof/>
            <w:webHidden/>
            <w:sz w:val="24"/>
          </w:rPr>
          <w:fldChar w:fldCharType="end"/>
        </w:r>
      </w:hyperlink>
    </w:p>
    <w:p w14:paraId="2731DF12" w14:textId="77777777"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3" w:history="1">
        <w:r w:rsidR="00787B04" w:rsidRPr="007E729D">
          <w:rPr>
            <w:rStyle w:val="Hyperlink"/>
            <w:rFonts w:ascii="Calibri" w:hAnsi="Calibri" w:cs="Calibri"/>
            <w:noProof/>
            <w:sz w:val="24"/>
          </w:rPr>
          <w:t>5. Curriculum</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_Toc80860903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4</w:t>
        </w:r>
        <w:r w:rsidR="00787B04" w:rsidRPr="007E729D">
          <w:rPr>
            <w:rFonts w:ascii="Calibri" w:hAnsi="Calibri" w:cs="Calibri"/>
            <w:noProof/>
            <w:webHidden/>
            <w:sz w:val="24"/>
          </w:rPr>
          <w:fldChar w:fldCharType="end"/>
        </w:r>
      </w:hyperlink>
    </w:p>
    <w:p w14:paraId="3F477F92" w14:textId="77777777" w:rsidR="00787B04" w:rsidRPr="007E729D" w:rsidRDefault="007434EA" w:rsidP="0027335E">
      <w:pPr>
        <w:pStyle w:val="TOC1"/>
        <w:tabs>
          <w:tab w:val="right" w:leader="dot" w:pos="9746"/>
        </w:tabs>
        <w:ind w:right="-35"/>
        <w:rPr>
          <w:rStyle w:val="Hyperlink"/>
          <w:rFonts w:ascii="Calibri" w:hAnsi="Calibri" w:cs="Calibri"/>
          <w:noProof/>
          <w:sz w:val="24"/>
        </w:rPr>
      </w:pPr>
      <w:hyperlink w:anchor="_Toc80860904" w:history="1">
        <w:r w:rsidR="00787B04" w:rsidRPr="007E729D">
          <w:rPr>
            <w:rStyle w:val="Hyperlink"/>
            <w:rFonts w:ascii="Calibri" w:hAnsi="Calibri" w:cs="Calibri"/>
            <w:noProof/>
            <w:sz w:val="24"/>
          </w:rPr>
          <w:t>6. Delivery of RSE</w:t>
        </w:r>
        <w:r w:rsidR="00787B04" w:rsidRPr="007E729D">
          <w:rPr>
            <w:rFonts w:ascii="Calibri" w:hAnsi="Calibri" w:cs="Calibri"/>
            <w:noProof/>
            <w:webHidden/>
            <w:sz w:val="24"/>
          </w:rPr>
          <w:tab/>
        </w:r>
        <w:r w:rsidR="00787B04" w:rsidRPr="007E729D">
          <w:rPr>
            <w:rFonts w:ascii="Calibri" w:hAnsi="Calibri" w:cs="Calibri"/>
            <w:noProof/>
            <w:webHidden/>
            <w:sz w:val="24"/>
          </w:rPr>
          <w:fldChar w:fldCharType="begin"/>
        </w:r>
        <w:r w:rsidR="00787B04" w:rsidRPr="007E729D">
          <w:rPr>
            <w:rFonts w:ascii="Calibri" w:hAnsi="Calibri" w:cs="Calibri"/>
            <w:noProof/>
            <w:webHidden/>
            <w:sz w:val="24"/>
          </w:rPr>
          <w:instrText xml:space="preserve"> PAGEREF _Toc80860904 \h </w:instrText>
        </w:r>
        <w:r w:rsidR="00787B04" w:rsidRPr="007E729D">
          <w:rPr>
            <w:rFonts w:ascii="Calibri" w:hAnsi="Calibri" w:cs="Calibri"/>
            <w:noProof/>
            <w:webHidden/>
            <w:sz w:val="24"/>
          </w:rPr>
        </w:r>
        <w:r w:rsidR="00787B04" w:rsidRPr="007E729D">
          <w:rPr>
            <w:rFonts w:ascii="Calibri" w:hAnsi="Calibri" w:cs="Calibri"/>
            <w:noProof/>
            <w:webHidden/>
            <w:sz w:val="24"/>
          </w:rPr>
          <w:fldChar w:fldCharType="separate"/>
        </w:r>
        <w:r w:rsidR="006A1A18" w:rsidRPr="007E729D">
          <w:rPr>
            <w:rFonts w:ascii="Calibri" w:hAnsi="Calibri" w:cs="Calibri"/>
            <w:noProof/>
            <w:webHidden/>
            <w:sz w:val="24"/>
          </w:rPr>
          <w:t>4</w:t>
        </w:r>
        <w:r w:rsidR="00787B04" w:rsidRPr="007E729D">
          <w:rPr>
            <w:rFonts w:ascii="Calibri" w:hAnsi="Calibri" w:cs="Calibri"/>
            <w:noProof/>
            <w:webHidden/>
            <w:sz w:val="24"/>
          </w:rPr>
          <w:fldChar w:fldCharType="end"/>
        </w:r>
      </w:hyperlink>
    </w:p>
    <w:p w14:paraId="521A8F6D" w14:textId="50D01F9A" w:rsidR="002214CF" w:rsidRPr="007E729D" w:rsidRDefault="002214CF" w:rsidP="0027335E">
      <w:pPr>
        <w:tabs>
          <w:tab w:val="right" w:leader="dot" w:pos="9746"/>
        </w:tabs>
        <w:ind w:left="720" w:right="-35"/>
        <w:rPr>
          <w:rFonts w:ascii="Calibri" w:hAnsi="Calibri" w:cs="Calibri"/>
          <w:sz w:val="24"/>
        </w:rPr>
      </w:pPr>
      <w:r w:rsidRPr="007E729D">
        <w:rPr>
          <w:rFonts w:ascii="Calibri" w:hAnsi="Calibri" w:cs="Calibri"/>
          <w:sz w:val="24"/>
        </w:rPr>
        <w:t xml:space="preserve">6.1. </w:t>
      </w:r>
      <w:r w:rsidRPr="007E729D">
        <w:rPr>
          <w:rFonts w:ascii="Calibri" w:hAnsi="Calibri" w:cs="Calibri"/>
          <w:color w:val="FF0000"/>
          <w:sz w:val="24"/>
        </w:rPr>
        <w:t>Inclusivity</w:t>
      </w:r>
      <w:r w:rsidRPr="007E729D">
        <w:rPr>
          <w:rFonts w:ascii="Calibri" w:hAnsi="Calibri" w:cs="Calibri"/>
          <w:sz w:val="24"/>
        </w:rPr>
        <w:t xml:space="preserve"> ……………………………………………………………………………………………………</w:t>
      </w:r>
      <w:r w:rsidR="001B2078" w:rsidRPr="007E729D">
        <w:rPr>
          <w:rFonts w:ascii="Calibri" w:hAnsi="Calibri" w:cs="Calibri"/>
          <w:sz w:val="24"/>
        </w:rPr>
        <w:t>…………………5</w:t>
      </w:r>
    </w:p>
    <w:p w14:paraId="462DA584" w14:textId="227A81BE" w:rsidR="002214CF" w:rsidRPr="007E729D" w:rsidRDefault="002214CF" w:rsidP="0027335E">
      <w:pPr>
        <w:tabs>
          <w:tab w:val="right" w:leader="dot" w:pos="9746"/>
        </w:tabs>
        <w:ind w:left="720" w:right="-35"/>
        <w:rPr>
          <w:rFonts w:ascii="Calibri" w:hAnsi="Calibri" w:cs="Calibri"/>
          <w:sz w:val="24"/>
        </w:rPr>
      </w:pPr>
      <w:r w:rsidRPr="007E729D">
        <w:rPr>
          <w:rFonts w:ascii="Calibri" w:hAnsi="Calibri" w:cs="Calibri"/>
          <w:sz w:val="24"/>
        </w:rPr>
        <w:t xml:space="preserve">6.2. </w:t>
      </w:r>
      <w:r w:rsidRPr="007E729D">
        <w:rPr>
          <w:rFonts w:ascii="Calibri" w:hAnsi="Calibri" w:cs="Calibri"/>
          <w:color w:val="FF0000"/>
          <w:sz w:val="24"/>
        </w:rPr>
        <w:t>Use of Resources</w:t>
      </w:r>
      <w:r w:rsidRPr="007E729D">
        <w:rPr>
          <w:rFonts w:ascii="Calibri" w:hAnsi="Calibri" w:cs="Calibri"/>
          <w:sz w:val="24"/>
        </w:rPr>
        <w:t xml:space="preserve"> ……………………………………………………………………………………</w:t>
      </w:r>
      <w:r w:rsidR="001B2078" w:rsidRPr="007E729D">
        <w:rPr>
          <w:rFonts w:ascii="Calibri" w:hAnsi="Calibri" w:cs="Calibri"/>
          <w:sz w:val="24"/>
        </w:rPr>
        <w:t>..</w:t>
      </w:r>
      <w:r w:rsidRPr="007E729D">
        <w:rPr>
          <w:rFonts w:ascii="Calibri" w:hAnsi="Calibri" w:cs="Calibri"/>
          <w:sz w:val="24"/>
        </w:rPr>
        <w:t>……</w:t>
      </w:r>
      <w:r w:rsidR="001B2078" w:rsidRPr="007E729D">
        <w:rPr>
          <w:rFonts w:ascii="Calibri" w:hAnsi="Calibri" w:cs="Calibri"/>
          <w:sz w:val="24"/>
        </w:rPr>
        <w:t>………………5</w:t>
      </w:r>
    </w:p>
    <w:p w14:paraId="778F066E" w14:textId="01D86C29" w:rsidR="002214CF" w:rsidRPr="007E729D" w:rsidRDefault="002214CF" w:rsidP="0027335E">
      <w:pPr>
        <w:tabs>
          <w:tab w:val="right" w:leader="dot" w:pos="9746"/>
        </w:tabs>
        <w:ind w:left="720" w:right="-35"/>
        <w:rPr>
          <w:rFonts w:ascii="Calibri" w:hAnsi="Calibri" w:cs="Calibri"/>
          <w:sz w:val="24"/>
        </w:rPr>
      </w:pPr>
      <w:r w:rsidRPr="007E729D">
        <w:rPr>
          <w:rFonts w:ascii="Calibri" w:hAnsi="Calibri" w:cs="Calibri"/>
          <w:sz w:val="24"/>
        </w:rPr>
        <w:t xml:space="preserve">6.3. </w:t>
      </w:r>
      <w:r w:rsidRPr="007E729D">
        <w:rPr>
          <w:rFonts w:ascii="Calibri" w:hAnsi="Calibri" w:cs="Calibri"/>
          <w:color w:val="FF0000"/>
          <w:sz w:val="24"/>
        </w:rPr>
        <w:t>Use of external organisations and materials</w:t>
      </w:r>
      <w:r w:rsidRPr="007E729D">
        <w:rPr>
          <w:rFonts w:ascii="Calibri" w:hAnsi="Calibri" w:cs="Calibri"/>
          <w:sz w:val="24"/>
        </w:rPr>
        <w:t xml:space="preserve"> …………………………………………………………</w:t>
      </w:r>
      <w:r w:rsidR="0027335E" w:rsidRPr="007E729D">
        <w:rPr>
          <w:rFonts w:ascii="Calibri" w:hAnsi="Calibri" w:cs="Calibri"/>
          <w:sz w:val="24"/>
        </w:rPr>
        <w:t>.</w:t>
      </w:r>
      <w:r w:rsidR="001B2078" w:rsidRPr="007E729D">
        <w:rPr>
          <w:rFonts w:ascii="Calibri" w:hAnsi="Calibri" w:cs="Calibri"/>
          <w:sz w:val="24"/>
        </w:rPr>
        <w:t>.….</w:t>
      </w:r>
      <w:r w:rsidRPr="007E729D">
        <w:rPr>
          <w:rFonts w:ascii="Calibri" w:hAnsi="Calibri" w:cs="Calibri"/>
          <w:sz w:val="24"/>
        </w:rPr>
        <w:t>….</w:t>
      </w:r>
      <w:r w:rsidR="001B2078" w:rsidRPr="007E729D">
        <w:rPr>
          <w:rFonts w:ascii="Calibri" w:hAnsi="Calibri" w:cs="Calibri"/>
          <w:sz w:val="24"/>
        </w:rPr>
        <w:t>6</w:t>
      </w:r>
    </w:p>
    <w:p w14:paraId="34F5C933" w14:textId="0263F567" w:rsidR="00787B04" w:rsidRPr="007E729D" w:rsidRDefault="00787B04" w:rsidP="0027335E">
      <w:pPr>
        <w:pStyle w:val="TOC1"/>
        <w:tabs>
          <w:tab w:val="right" w:leader="dot" w:pos="9746"/>
        </w:tabs>
        <w:ind w:right="-35"/>
        <w:rPr>
          <w:rStyle w:val="Hyperlink"/>
          <w:rFonts w:ascii="Calibri" w:hAnsi="Calibri" w:cs="Calibri"/>
          <w:noProof/>
          <w:sz w:val="24"/>
        </w:rPr>
      </w:pPr>
      <w:r w:rsidRPr="007E729D">
        <w:rPr>
          <w:rStyle w:val="Hyperlink"/>
          <w:rFonts w:ascii="Calibri" w:hAnsi="Calibri" w:cs="Calibri"/>
          <w:noProof/>
          <w:color w:val="000000" w:themeColor="text1"/>
          <w:sz w:val="24"/>
          <w:u w:val="none"/>
        </w:rPr>
        <w:t>7. Roles and responsibilities</w:t>
      </w:r>
      <w:r w:rsidRPr="007E729D">
        <w:rPr>
          <w:rFonts w:ascii="Calibri" w:hAnsi="Calibri" w:cs="Calibri"/>
          <w:noProof/>
          <w:webHidden/>
          <w:sz w:val="24"/>
        </w:rPr>
        <w:tab/>
      </w:r>
      <w:r w:rsidR="001B2078" w:rsidRPr="007E729D">
        <w:rPr>
          <w:rFonts w:ascii="Calibri" w:hAnsi="Calibri" w:cs="Calibri"/>
          <w:noProof/>
          <w:webHidden/>
          <w:sz w:val="24"/>
        </w:rPr>
        <w:t>7</w:t>
      </w:r>
    </w:p>
    <w:p w14:paraId="4AB0CC77" w14:textId="6BB78AD1" w:rsidR="002214CF" w:rsidRPr="007E729D" w:rsidRDefault="002214CF" w:rsidP="0027335E">
      <w:pPr>
        <w:tabs>
          <w:tab w:val="right" w:leader="dot" w:pos="9746"/>
        </w:tabs>
        <w:ind w:left="720" w:right="-35"/>
        <w:rPr>
          <w:rFonts w:ascii="Calibri" w:hAnsi="Calibri" w:cs="Calibri"/>
          <w:sz w:val="24"/>
        </w:rPr>
      </w:pPr>
      <w:r w:rsidRPr="007E729D">
        <w:rPr>
          <w:rFonts w:ascii="Calibri" w:hAnsi="Calibri" w:cs="Calibri"/>
          <w:sz w:val="24"/>
        </w:rPr>
        <w:t>7.1</w:t>
      </w:r>
      <w:r w:rsidR="001B2078" w:rsidRPr="007E729D">
        <w:rPr>
          <w:rFonts w:ascii="Calibri" w:hAnsi="Calibri" w:cs="Calibri"/>
          <w:sz w:val="24"/>
        </w:rPr>
        <w:t>. The board of trustees and AAB ……………………………………………………………………………………..7</w:t>
      </w:r>
    </w:p>
    <w:p w14:paraId="40FCB864" w14:textId="66BA1B43" w:rsidR="001B2078" w:rsidRPr="007E729D" w:rsidRDefault="001B2078" w:rsidP="0027335E">
      <w:pPr>
        <w:tabs>
          <w:tab w:val="right" w:leader="dot" w:pos="9746"/>
        </w:tabs>
        <w:ind w:left="720" w:right="-35"/>
        <w:rPr>
          <w:rFonts w:ascii="Calibri" w:hAnsi="Calibri" w:cs="Calibri"/>
          <w:sz w:val="24"/>
        </w:rPr>
      </w:pPr>
      <w:r w:rsidRPr="007E729D">
        <w:rPr>
          <w:rFonts w:ascii="Calibri" w:hAnsi="Calibri" w:cs="Calibri"/>
          <w:sz w:val="24"/>
        </w:rPr>
        <w:t>7.2. The Director of Academies and headteacher………………………………………………………</w:t>
      </w:r>
      <w:r w:rsidR="0027335E" w:rsidRPr="007E729D">
        <w:rPr>
          <w:rFonts w:ascii="Calibri" w:hAnsi="Calibri" w:cs="Calibri"/>
          <w:sz w:val="24"/>
        </w:rPr>
        <w:t>.</w:t>
      </w:r>
      <w:r w:rsidRPr="007E729D">
        <w:rPr>
          <w:rFonts w:ascii="Calibri" w:hAnsi="Calibri" w:cs="Calibri"/>
          <w:sz w:val="24"/>
        </w:rPr>
        <w:t>…………7</w:t>
      </w:r>
    </w:p>
    <w:p w14:paraId="05D7C14C" w14:textId="44EB502F" w:rsidR="001B2078" w:rsidRPr="007E729D" w:rsidRDefault="001B2078" w:rsidP="0027335E">
      <w:pPr>
        <w:tabs>
          <w:tab w:val="right" w:leader="dot" w:pos="9746"/>
        </w:tabs>
        <w:ind w:left="720" w:right="-35"/>
        <w:rPr>
          <w:rFonts w:ascii="Calibri" w:hAnsi="Calibri" w:cs="Calibri"/>
          <w:sz w:val="24"/>
        </w:rPr>
      </w:pPr>
      <w:r w:rsidRPr="007E729D">
        <w:rPr>
          <w:rFonts w:ascii="Calibri" w:hAnsi="Calibri" w:cs="Calibri"/>
          <w:sz w:val="24"/>
        </w:rPr>
        <w:t>7.3. Staff…………………………………………………………………………………………………………………………….…7</w:t>
      </w:r>
    </w:p>
    <w:p w14:paraId="18570222" w14:textId="0CB4C64B" w:rsidR="001B2078" w:rsidRPr="007E729D" w:rsidRDefault="001B2078" w:rsidP="0027335E">
      <w:pPr>
        <w:tabs>
          <w:tab w:val="right" w:leader="dot" w:pos="9746"/>
        </w:tabs>
        <w:ind w:left="720" w:right="-35"/>
        <w:rPr>
          <w:rFonts w:ascii="Calibri" w:hAnsi="Calibri" w:cs="Calibri"/>
          <w:sz w:val="24"/>
        </w:rPr>
      </w:pPr>
      <w:r w:rsidRPr="007E729D">
        <w:rPr>
          <w:rFonts w:ascii="Calibri" w:hAnsi="Calibri" w:cs="Calibri"/>
          <w:sz w:val="24"/>
        </w:rPr>
        <w:t>7.4. Pupils…………………………………………………………………………………………………………………</w:t>
      </w:r>
      <w:r w:rsidR="0027335E" w:rsidRPr="007E729D">
        <w:rPr>
          <w:rFonts w:ascii="Calibri" w:hAnsi="Calibri" w:cs="Calibri"/>
          <w:sz w:val="24"/>
        </w:rPr>
        <w:t>.</w:t>
      </w:r>
      <w:r w:rsidRPr="007E729D">
        <w:rPr>
          <w:rFonts w:ascii="Calibri" w:hAnsi="Calibri" w:cs="Calibri"/>
          <w:sz w:val="24"/>
        </w:rPr>
        <w:t>………….7</w:t>
      </w:r>
    </w:p>
    <w:p w14:paraId="5434761A" w14:textId="6391A1D3"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6" w:history="1">
        <w:r w:rsidR="00787B04" w:rsidRPr="007E729D">
          <w:rPr>
            <w:rStyle w:val="Hyperlink"/>
            <w:rFonts w:ascii="Calibri" w:hAnsi="Calibri" w:cs="Calibri"/>
            <w:noProof/>
            <w:sz w:val="24"/>
          </w:rPr>
          <w:t>8. Parents’ right to withdraw</w:t>
        </w:r>
        <w:r w:rsidR="00787B04" w:rsidRPr="007E729D">
          <w:rPr>
            <w:rFonts w:ascii="Calibri" w:hAnsi="Calibri" w:cs="Calibri"/>
            <w:noProof/>
            <w:webHidden/>
            <w:sz w:val="24"/>
          </w:rPr>
          <w:tab/>
        </w:r>
        <w:r w:rsidR="001B2078" w:rsidRPr="007E729D">
          <w:rPr>
            <w:rFonts w:ascii="Calibri" w:hAnsi="Calibri" w:cs="Calibri"/>
            <w:noProof/>
            <w:webHidden/>
            <w:sz w:val="24"/>
          </w:rPr>
          <w:t>7</w:t>
        </w:r>
      </w:hyperlink>
    </w:p>
    <w:p w14:paraId="7BA3B5B5" w14:textId="67A72DC6"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7" w:history="1">
        <w:r w:rsidR="00787B04" w:rsidRPr="007E729D">
          <w:rPr>
            <w:rStyle w:val="Hyperlink"/>
            <w:rFonts w:ascii="Calibri" w:hAnsi="Calibri" w:cs="Calibri"/>
            <w:noProof/>
            <w:sz w:val="24"/>
          </w:rPr>
          <w:t>9. Training</w:t>
        </w:r>
        <w:r w:rsidR="00787B04" w:rsidRPr="007E729D">
          <w:rPr>
            <w:rFonts w:ascii="Calibri" w:hAnsi="Calibri" w:cs="Calibri"/>
            <w:noProof/>
            <w:webHidden/>
            <w:sz w:val="24"/>
          </w:rPr>
          <w:tab/>
        </w:r>
        <w:r w:rsidR="001B2078" w:rsidRPr="007E729D">
          <w:rPr>
            <w:rFonts w:ascii="Calibri" w:hAnsi="Calibri" w:cs="Calibri"/>
            <w:noProof/>
            <w:webHidden/>
            <w:sz w:val="24"/>
          </w:rPr>
          <w:t>7</w:t>
        </w:r>
      </w:hyperlink>
    </w:p>
    <w:p w14:paraId="527EE108" w14:textId="3827B841" w:rsidR="00787B04" w:rsidRPr="007E729D" w:rsidRDefault="007434EA" w:rsidP="0027335E">
      <w:pPr>
        <w:pStyle w:val="TOC1"/>
        <w:tabs>
          <w:tab w:val="right" w:leader="dot" w:pos="9746"/>
        </w:tabs>
        <w:ind w:right="-35"/>
        <w:rPr>
          <w:rFonts w:ascii="Calibri" w:eastAsia="Times New Roman" w:hAnsi="Calibri" w:cs="Calibri"/>
          <w:noProof/>
          <w:sz w:val="24"/>
          <w:lang w:eastAsia="en-GB"/>
        </w:rPr>
      </w:pPr>
      <w:hyperlink w:anchor="_Toc80860908" w:history="1">
        <w:r w:rsidR="00787B04" w:rsidRPr="007E729D">
          <w:rPr>
            <w:rStyle w:val="Hyperlink"/>
            <w:rFonts w:ascii="Calibri" w:hAnsi="Calibri" w:cs="Calibri"/>
            <w:noProof/>
            <w:sz w:val="24"/>
          </w:rPr>
          <w:t>10. Monitoring arrangements</w:t>
        </w:r>
        <w:r w:rsidR="00787B04" w:rsidRPr="007E729D">
          <w:rPr>
            <w:rFonts w:ascii="Calibri" w:hAnsi="Calibri" w:cs="Calibri"/>
            <w:noProof/>
            <w:webHidden/>
            <w:sz w:val="24"/>
          </w:rPr>
          <w:tab/>
        </w:r>
        <w:r w:rsidR="0027335E" w:rsidRPr="007E729D">
          <w:rPr>
            <w:rFonts w:ascii="Calibri" w:hAnsi="Calibri" w:cs="Calibri"/>
            <w:noProof/>
            <w:webHidden/>
            <w:sz w:val="24"/>
          </w:rPr>
          <w:t>8</w:t>
        </w:r>
      </w:hyperlink>
    </w:p>
    <w:p w14:paraId="688BC88B" w14:textId="003D15E0" w:rsidR="00787B04" w:rsidRPr="007E729D" w:rsidRDefault="007434EA" w:rsidP="0027335E">
      <w:pPr>
        <w:pStyle w:val="TOC3"/>
        <w:ind w:right="-35"/>
        <w:rPr>
          <w:rFonts w:eastAsia="Times New Roman"/>
          <w:noProof/>
          <w:lang w:eastAsia="en-GB"/>
        </w:rPr>
      </w:pPr>
      <w:hyperlink w:anchor="_Toc80860912" w:history="1">
        <w:r w:rsidR="00787B04" w:rsidRPr="007E729D">
          <w:rPr>
            <w:rStyle w:val="Hyperlink"/>
            <w:rFonts w:ascii="Calibri" w:hAnsi="Calibri" w:cs="Calibri"/>
            <w:noProof/>
            <w:sz w:val="24"/>
          </w:rPr>
          <w:t xml:space="preserve">Appendix </w:t>
        </w:r>
        <w:r w:rsidR="002F7E92" w:rsidRPr="007E729D">
          <w:rPr>
            <w:rStyle w:val="Hyperlink"/>
            <w:rFonts w:ascii="Calibri" w:hAnsi="Calibri" w:cs="Calibri"/>
            <w:noProof/>
            <w:sz w:val="24"/>
          </w:rPr>
          <w:t>1</w:t>
        </w:r>
        <w:r w:rsidR="00787B04" w:rsidRPr="007E729D">
          <w:rPr>
            <w:rStyle w:val="Hyperlink"/>
            <w:rFonts w:ascii="Calibri" w:hAnsi="Calibri" w:cs="Calibri"/>
            <w:noProof/>
            <w:sz w:val="24"/>
          </w:rPr>
          <w:t>: Parent form: withdrawal from sex education within RSE</w:t>
        </w:r>
        <w:r w:rsidR="00787B04" w:rsidRPr="007E729D">
          <w:rPr>
            <w:noProof/>
            <w:webHidden/>
          </w:rPr>
          <w:tab/>
        </w:r>
        <w:r w:rsidR="0027335E" w:rsidRPr="007E729D">
          <w:rPr>
            <w:noProof/>
            <w:webHidden/>
          </w:rPr>
          <w:t>9</w:t>
        </w:r>
      </w:hyperlink>
    </w:p>
    <w:p w14:paraId="55997820" w14:textId="79693C1F" w:rsidR="00FA0F40" w:rsidRPr="007E729D" w:rsidRDefault="00636B47" w:rsidP="0027335E">
      <w:pPr>
        <w:pStyle w:val="TOC3"/>
        <w:ind w:right="-35"/>
        <w:rPr>
          <w:rFonts w:eastAsia="Times New Roman"/>
          <w:noProof/>
          <w:lang w:eastAsia="en-GB"/>
        </w:rPr>
      </w:pPr>
      <w:r w:rsidRPr="007E729D">
        <w:rPr>
          <w:noProof/>
        </w:rPr>
        <w:fldChar w:fldCharType="end"/>
      </w:r>
      <w:r w:rsidR="00981CFF" w:rsidRPr="007E729D">
        <w:rPr>
          <w:rStyle w:val="Hyperlink"/>
          <w:rFonts w:ascii="Calibri" w:hAnsi="Calibri" w:cs="Calibri"/>
          <w:noProof/>
          <w:color w:val="000000" w:themeColor="text1"/>
          <w:sz w:val="24"/>
          <w:u w:val="none"/>
        </w:rPr>
        <w:t>Appendix 2: By the end os secondary school pupils should know:</w:t>
      </w:r>
      <w:r w:rsidR="00FA0F40" w:rsidRPr="007E729D">
        <w:rPr>
          <w:noProof/>
          <w:webHidden/>
        </w:rPr>
        <w:tab/>
      </w:r>
      <w:r w:rsidR="0027335E" w:rsidRPr="007E729D">
        <w:rPr>
          <w:noProof/>
          <w:webHidden/>
        </w:rPr>
        <w:t>10</w:t>
      </w:r>
    </w:p>
    <w:p w14:paraId="1E2D6117" w14:textId="77777777" w:rsidR="00636B47" w:rsidRPr="007E729D" w:rsidRDefault="00636B47" w:rsidP="00636B47">
      <w:pPr>
        <w:pStyle w:val="1bodycopy10pt"/>
        <w:rPr>
          <w:rFonts w:ascii="Calibri" w:hAnsi="Calibri" w:cs="Calibri"/>
          <w:noProof/>
          <w:sz w:val="24"/>
        </w:rPr>
      </w:pPr>
    </w:p>
    <w:p w14:paraId="4DF266BA" w14:textId="77777777" w:rsidR="00636B47" w:rsidRPr="007E729D" w:rsidRDefault="00981CFF" w:rsidP="00636B47">
      <w:pPr>
        <w:pStyle w:val="1bodycopy10pt"/>
        <w:rPr>
          <w:rFonts w:ascii="Calibri" w:hAnsi="Calibri" w:cs="Calibri"/>
          <w:noProof/>
          <w:sz w:val="24"/>
        </w:rPr>
      </w:pPr>
      <w:r w:rsidRPr="007E729D">
        <w:rPr>
          <w:rFonts w:ascii="Calibri" w:hAnsi="Calibri" w:cs="Calibri"/>
          <w:noProof/>
          <w:sz w:val="24"/>
        </w:rPr>
        <mc:AlternateContent>
          <mc:Choice Requires="wps">
            <w:drawing>
              <wp:anchor distT="4294967294" distB="4294967294" distL="114300" distR="114300" simplePos="0" relativeHeight="251657728" behindDoc="0" locked="0" layoutInCell="1" allowOverlap="1" wp14:anchorId="5266A8E0" wp14:editId="476969D9">
                <wp:simplePos x="0" y="0"/>
                <wp:positionH relativeFrom="column">
                  <wp:posOffset>0</wp:posOffset>
                </wp:positionH>
                <wp:positionV relativeFrom="paragraph">
                  <wp:posOffset>-1</wp:posOffset>
                </wp:positionV>
                <wp:extent cx="6158865" cy="0"/>
                <wp:effectExtent l="0" t="0" r="6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E5AC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p>
    <w:p w14:paraId="675BD053" w14:textId="77777777" w:rsidR="00636B47" w:rsidRPr="007E729D" w:rsidRDefault="00636B47" w:rsidP="00636B47">
      <w:pPr>
        <w:pStyle w:val="Heading1"/>
        <w:rPr>
          <w:rFonts w:ascii="Calibri" w:hAnsi="Calibri" w:cs="Calibri"/>
          <w:color w:val="auto"/>
          <w:sz w:val="24"/>
          <w:szCs w:val="24"/>
        </w:rPr>
      </w:pPr>
      <w:bookmarkStart w:id="0" w:name="_Toc80860899"/>
      <w:r w:rsidRPr="007E729D">
        <w:rPr>
          <w:rFonts w:ascii="Calibri" w:hAnsi="Calibri" w:cs="Calibri"/>
          <w:color w:val="auto"/>
          <w:sz w:val="24"/>
          <w:szCs w:val="24"/>
        </w:rPr>
        <w:t>1. Aims</w:t>
      </w:r>
      <w:bookmarkEnd w:id="0"/>
    </w:p>
    <w:p w14:paraId="4853E96D"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The aims of relationship</w:t>
      </w:r>
      <w:r w:rsidR="001D1D95" w:rsidRPr="007E729D">
        <w:rPr>
          <w:rFonts w:ascii="Calibri" w:hAnsi="Calibri" w:cs="Calibri"/>
          <w:sz w:val="24"/>
        </w:rPr>
        <w:t>s</w:t>
      </w:r>
      <w:r w:rsidRPr="007E729D">
        <w:rPr>
          <w:rFonts w:ascii="Calibri" w:hAnsi="Calibri" w:cs="Calibri"/>
          <w:sz w:val="24"/>
        </w:rPr>
        <w:t xml:space="preserve"> and sex education (RSE) at </w:t>
      </w:r>
      <w:r w:rsidR="00424D8B" w:rsidRPr="007E729D">
        <w:rPr>
          <w:rFonts w:ascii="Calibri" w:hAnsi="Calibri" w:cs="Calibri"/>
          <w:sz w:val="24"/>
        </w:rPr>
        <w:t xml:space="preserve">Olive Academies </w:t>
      </w:r>
      <w:r w:rsidRPr="007E729D">
        <w:rPr>
          <w:rFonts w:ascii="Calibri" w:hAnsi="Calibri" w:cs="Calibri"/>
          <w:sz w:val="24"/>
        </w:rPr>
        <w:t>are to:</w:t>
      </w:r>
    </w:p>
    <w:p w14:paraId="562EDC4E" w14:textId="77777777" w:rsidR="00636B47" w:rsidRPr="007E729D" w:rsidRDefault="00424D8B" w:rsidP="009E2737">
      <w:pPr>
        <w:pStyle w:val="3Bulletedcopyblue"/>
        <w:numPr>
          <w:ilvl w:val="0"/>
          <w:numId w:val="11"/>
        </w:numPr>
        <w:spacing w:after="0"/>
        <w:rPr>
          <w:rFonts w:ascii="Calibri" w:hAnsi="Calibri" w:cs="Calibri"/>
          <w:sz w:val="24"/>
          <w:szCs w:val="24"/>
        </w:rPr>
      </w:pPr>
      <w:r w:rsidRPr="007E729D">
        <w:rPr>
          <w:rFonts w:ascii="Calibri" w:hAnsi="Calibri" w:cs="Calibri"/>
          <w:sz w:val="24"/>
          <w:szCs w:val="24"/>
        </w:rPr>
        <w:t>p</w:t>
      </w:r>
      <w:r w:rsidR="00636B47" w:rsidRPr="007E729D">
        <w:rPr>
          <w:rFonts w:ascii="Calibri" w:hAnsi="Calibri" w:cs="Calibri"/>
          <w:sz w:val="24"/>
          <w:szCs w:val="24"/>
        </w:rPr>
        <w:t>rovide a framework in which sensitive discussions can take place</w:t>
      </w:r>
    </w:p>
    <w:p w14:paraId="5EC670C7" w14:textId="77777777" w:rsidR="00636B47" w:rsidRPr="007E729D" w:rsidRDefault="00424D8B" w:rsidP="00981CFF">
      <w:pPr>
        <w:pStyle w:val="3Bulletedcopyblue"/>
        <w:numPr>
          <w:ilvl w:val="0"/>
          <w:numId w:val="24"/>
        </w:numPr>
        <w:spacing w:after="0"/>
        <w:rPr>
          <w:rFonts w:ascii="Calibri" w:hAnsi="Calibri" w:cs="Calibri"/>
          <w:sz w:val="24"/>
          <w:szCs w:val="24"/>
        </w:rPr>
      </w:pPr>
      <w:r w:rsidRPr="007E729D">
        <w:rPr>
          <w:rFonts w:ascii="Calibri" w:hAnsi="Calibri" w:cs="Calibri"/>
          <w:sz w:val="24"/>
          <w:szCs w:val="24"/>
        </w:rPr>
        <w:t>p</w:t>
      </w:r>
      <w:r w:rsidR="00636B47" w:rsidRPr="007E729D">
        <w:rPr>
          <w:rFonts w:ascii="Calibri" w:hAnsi="Calibri" w:cs="Calibri"/>
          <w:sz w:val="24"/>
          <w:szCs w:val="24"/>
        </w:rPr>
        <w:t>repare pupils for puberty, and give them an understanding of sexual development and the importance of health and hygiene</w:t>
      </w:r>
    </w:p>
    <w:p w14:paraId="7DE17754" w14:textId="77777777" w:rsidR="00636B47" w:rsidRPr="007E729D" w:rsidRDefault="00424D8B" w:rsidP="009E2737">
      <w:pPr>
        <w:pStyle w:val="3Bulletedcopyblue"/>
        <w:numPr>
          <w:ilvl w:val="0"/>
          <w:numId w:val="11"/>
        </w:numPr>
        <w:spacing w:after="0"/>
        <w:rPr>
          <w:rFonts w:ascii="Calibri" w:hAnsi="Calibri" w:cs="Calibri"/>
          <w:sz w:val="24"/>
          <w:szCs w:val="24"/>
        </w:rPr>
      </w:pPr>
      <w:r w:rsidRPr="007E729D">
        <w:rPr>
          <w:rFonts w:ascii="Calibri" w:hAnsi="Calibri" w:cs="Calibri"/>
          <w:sz w:val="24"/>
          <w:szCs w:val="24"/>
        </w:rPr>
        <w:t>h</w:t>
      </w:r>
      <w:r w:rsidR="00636B47" w:rsidRPr="007E729D">
        <w:rPr>
          <w:rFonts w:ascii="Calibri" w:hAnsi="Calibri" w:cs="Calibri"/>
          <w:sz w:val="24"/>
          <w:szCs w:val="24"/>
        </w:rPr>
        <w:t>elp pupils develop feelings of self-respect, confidence and empathy</w:t>
      </w:r>
    </w:p>
    <w:p w14:paraId="4DABC714" w14:textId="77777777" w:rsidR="00636B47" w:rsidRPr="007E729D" w:rsidRDefault="00424D8B" w:rsidP="009E2737">
      <w:pPr>
        <w:pStyle w:val="3Bulletedcopyblue"/>
        <w:numPr>
          <w:ilvl w:val="0"/>
          <w:numId w:val="11"/>
        </w:numPr>
        <w:spacing w:after="0"/>
        <w:rPr>
          <w:rFonts w:ascii="Calibri" w:hAnsi="Calibri" w:cs="Calibri"/>
          <w:sz w:val="24"/>
          <w:szCs w:val="24"/>
        </w:rPr>
      </w:pPr>
      <w:r w:rsidRPr="007E729D">
        <w:rPr>
          <w:rFonts w:ascii="Calibri" w:hAnsi="Calibri" w:cs="Calibri"/>
          <w:sz w:val="24"/>
          <w:szCs w:val="24"/>
        </w:rPr>
        <w:t>c</w:t>
      </w:r>
      <w:r w:rsidR="00636B47" w:rsidRPr="007E729D">
        <w:rPr>
          <w:rFonts w:ascii="Calibri" w:hAnsi="Calibri" w:cs="Calibri"/>
          <w:sz w:val="24"/>
          <w:szCs w:val="24"/>
        </w:rPr>
        <w:t>reate a positive culture around issues of sexuality and relationships</w:t>
      </w:r>
    </w:p>
    <w:p w14:paraId="520123F4" w14:textId="77777777" w:rsidR="00636B47" w:rsidRPr="007E729D" w:rsidRDefault="00424D8B" w:rsidP="009E2737">
      <w:pPr>
        <w:pStyle w:val="3Bulletedcopyblue"/>
        <w:numPr>
          <w:ilvl w:val="0"/>
          <w:numId w:val="11"/>
        </w:numPr>
        <w:spacing w:after="0"/>
        <w:rPr>
          <w:rFonts w:ascii="Calibri" w:hAnsi="Calibri" w:cs="Calibri"/>
          <w:sz w:val="24"/>
          <w:szCs w:val="24"/>
        </w:rPr>
      </w:pPr>
      <w:r w:rsidRPr="007E729D">
        <w:rPr>
          <w:rFonts w:ascii="Calibri" w:hAnsi="Calibri" w:cs="Calibri"/>
          <w:sz w:val="24"/>
          <w:szCs w:val="24"/>
        </w:rPr>
        <w:t>t</w:t>
      </w:r>
      <w:r w:rsidR="00636B47" w:rsidRPr="007E729D">
        <w:rPr>
          <w:rFonts w:ascii="Calibri" w:hAnsi="Calibri" w:cs="Calibri"/>
          <w:sz w:val="24"/>
          <w:szCs w:val="24"/>
        </w:rPr>
        <w:t>each pupils the correct vocabulary to describe themselves and their bodies</w:t>
      </w:r>
    </w:p>
    <w:p w14:paraId="10CD31BE" w14:textId="77777777" w:rsidR="009E2737" w:rsidRPr="007E729D" w:rsidRDefault="009E2737" w:rsidP="00DE43A1">
      <w:pPr>
        <w:pStyle w:val="3Bulletedcopyblue"/>
        <w:numPr>
          <w:ilvl w:val="0"/>
          <w:numId w:val="0"/>
        </w:numPr>
        <w:spacing w:after="0"/>
        <w:ind w:left="340" w:hanging="170"/>
        <w:rPr>
          <w:rFonts w:ascii="Calibri" w:hAnsi="Calibri" w:cs="Calibri"/>
          <w:sz w:val="24"/>
          <w:szCs w:val="24"/>
        </w:rPr>
      </w:pPr>
    </w:p>
    <w:p w14:paraId="2AFA014B" w14:textId="77777777" w:rsidR="00424D8B" w:rsidRPr="007E729D" w:rsidRDefault="00424D8B" w:rsidP="00DE43A1">
      <w:pPr>
        <w:pStyle w:val="3Bulletedcopyblue"/>
        <w:numPr>
          <w:ilvl w:val="0"/>
          <w:numId w:val="0"/>
        </w:numPr>
        <w:spacing w:after="0"/>
        <w:ind w:left="340" w:hanging="170"/>
        <w:rPr>
          <w:rFonts w:ascii="Calibri" w:hAnsi="Calibri" w:cs="Calibri"/>
          <w:sz w:val="24"/>
          <w:szCs w:val="24"/>
        </w:rPr>
      </w:pPr>
      <w:r w:rsidRPr="007E729D">
        <w:rPr>
          <w:rFonts w:ascii="Calibri" w:hAnsi="Calibri" w:cs="Calibri"/>
          <w:sz w:val="24"/>
          <w:szCs w:val="24"/>
        </w:rPr>
        <w:t xml:space="preserve">We are committed to meeting the needs of our pupils in line with our </w:t>
      </w:r>
      <w:r w:rsidR="004976D0" w:rsidRPr="007E729D">
        <w:rPr>
          <w:rFonts w:ascii="Calibri" w:hAnsi="Calibri" w:cs="Calibri"/>
          <w:sz w:val="24"/>
          <w:szCs w:val="24"/>
        </w:rPr>
        <w:t>values and beliefs:</w:t>
      </w:r>
    </w:p>
    <w:p w14:paraId="541067B9" w14:textId="77777777" w:rsidR="004976D0" w:rsidRPr="007E729D" w:rsidRDefault="004976D0" w:rsidP="00DE43A1">
      <w:pPr>
        <w:numPr>
          <w:ilvl w:val="0"/>
          <w:numId w:val="12"/>
        </w:numPr>
        <w:spacing w:beforeAutospacing="1" w:after="0"/>
        <w:rPr>
          <w:rFonts w:ascii="Calibri" w:eastAsia="Times New Roman" w:hAnsi="Calibri" w:cs="Calibri"/>
          <w:color w:val="201F1E"/>
          <w:sz w:val="23"/>
          <w:szCs w:val="23"/>
          <w:lang w:eastAsia="en-GB"/>
        </w:rPr>
      </w:pPr>
      <w:r w:rsidRPr="007E729D">
        <w:rPr>
          <w:rFonts w:ascii="Calibri" w:eastAsia="Times New Roman" w:hAnsi="Calibri" w:cs="Calibri"/>
          <w:color w:val="201F1E"/>
          <w:sz w:val="24"/>
          <w:bdr w:val="none" w:sz="0" w:space="0" w:color="auto" w:frame="1"/>
          <w:lang w:eastAsia="en-GB"/>
        </w:rPr>
        <w:t xml:space="preserve">Conviction – everyone has the capacity to reach their </w:t>
      </w:r>
      <w:proofErr w:type="gramStart"/>
      <w:r w:rsidRPr="007E729D">
        <w:rPr>
          <w:rFonts w:ascii="Calibri" w:eastAsia="Times New Roman" w:hAnsi="Calibri" w:cs="Calibri"/>
          <w:color w:val="201F1E"/>
          <w:sz w:val="24"/>
          <w:bdr w:val="none" w:sz="0" w:space="0" w:color="auto" w:frame="1"/>
          <w:lang w:eastAsia="en-GB"/>
        </w:rPr>
        <w:t>potential;</w:t>
      </w:r>
      <w:proofErr w:type="gramEnd"/>
    </w:p>
    <w:p w14:paraId="1467F701" w14:textId="77777777" w:rsidR="004976D0" w:rsidRPr="007E729D" w:rsidRDefault="004976D0" w:rsidP="004976D0">
      <w:pPr>
        <w:numPr>
          <w:ilvl w:val="0"/>
          <w:numId w:val="12"/>
        </w:numPr>
        <w:spacing w:beforeAutospacing="1" w:after="0"/>
        <w:rPr>
          <w:rFonts w:ascii="Calibri" w:eastAsia="Times New Roman" w:hAnsi="Calibri" w:cs="Calibri"/>
          <w:color w:val="201F1E"/>
          <w:sz w:val="23"/>
          <w:szCs w:val="23"/>
          <w:lang w:eastAsia="en-GB"/>
        </w:rPr>
      </w:pPr>
      <w:r w:rsidRPr="007E729D">
        <w:rPr>
          <w:rFonts w:ascii="Calibri" w:eastAsia="Times New Roman" w:hAnsi="Calibri" w:cs="Calibri"/>
          <w:color w:val="201F1E"/>
          <w:sz w:val="24"/>
          <w:bdr w:val="none" w:sz="0" w:space="0" w:color="auto" w:frame="1"/>
          <w:lang w:eastAsia="en-GB"/>
        </w:rPr>
        <w:t xml:space="preserve">Determination – not giving up on those who have not yet experienced consistent </w:t>
      </w:r>
      <w:proofErr w:type="gramStart"/>
      <w:r w:rsidRPr="007E729D">
        <w:rPr>
          <w:rFonts w:ascii="Calibri" w:eastAsia="Times New Roman" w:hAnsi="Calibri" w:cs="Calibri"/>
          <w:color w:val="201F1E"/>
          <w:sz w:val="24"/>
          <w:bdr w:val="none" w:sz="0" w:space="0" w:color="auto" w:frame="1"/>
          <w:lang w:eastAsia="en-GB"/>
        </w:rPr>
        <w:t>success;</w:t>
      </w:r>
      <w:proofErr w:type="gramEnd"/>
    </w:p>
    <w:p w14:paraId="737BB02F" w14:textId="77777777" w:rsidR="004976D0" w:rsidRPr="007E729D" w:rsidRDefault="004976D0" w:rsidP="004976D0">
      <w:pPr>
        <w:numPr>
          <w:ilvl w:val="0"/>
          <w:numId w:val="12"/>
        </w:numPr>
        <w:spacing w:beforeAutospacing="1" w:after="0"/>
        <w:rPr>
          <w:rFonts w:ascii="Calibri" w:eastAsia="Times New Roman" w:hAnsi="Calibri" w:cs="Calibri"/>
          <w:color w:val="201F1E"/>
          <w:sz w:val="23"/>
          <w:szCs w:val="23"/>
          <w:lang w:eastAsia="en-GB"/>
        </w:rPr>
      </w:pPr>
      <w:r w:rsidRPr="007E729D">
        <w:rPr>
          <w:rFonts w:ascii="Calibri" w:eastAsia="Times New Roman" w:hAnsi="Calibri" w:cs="Calibri"/>
          <w:color w:val="201F1E"/>
          <w:sz w:val="24"/>
          <w:bdr w:val="none" w:sz="0" w:space="0" w:color="auto" w:frame="1"/>
          <w:lang w:eastAsia="en-GB"/>
        </w:rPr>
        <w:t xml:space="preserve">Ambition – all challenges can be overcome with the right support both in education and in </w:t>
      </w:r>
      <w:proofErr w:type="gramStart"/>
      <w:r w:rsidRPr="007E729D">
        <w:rPr>
          <w:rFonts w:ascii="Calibri" w:eastAsia="Times New Roman" w:hAnsi="Calibri" w:cs="Calibri"/>
          <w:color w:val="201F1E"/>
          <w:sz w:val="24"/>
          <w:bdr w:val="none" w:sz="0" w:space="0" w:color="auto" w:frame="1"/>
          <w:lang w:eastAsia="en-GB"/>
        </w:rPr>
        <w:t>life;</w:t>
      </w:r>
      <w:proofErr w:type="gramEnd"/>
    </w:p>
    <w:p w14:paraId="6B22FE92" w14:textId="77777777" w:rsidR="004976D0" w:rsidRPr="007E729D" w:rsidRDefault="004976D0" w:rsidP="004976D0">
      <w:pPr>
        <w:numPr>
          <w:ilvl w:val="0"/>
          <w:numId w:val="12"/>
        </w:numPr>
        <w:spacing w:beforeAutospacing="1" w:after="0"/>
        <w:rPr>
          <w:rFonts w:ascii="Calibri" w:eastAsia="Times New Roman" w:hAnsi="Calibri" w:cs="Calibri"/>
          <w:color w:val="201F1E"/>
          <w:sz w:val="23"/>
          <w:szCs w:val="23"/>
          <w:lang w:eastAsia="en-GB"/>
        </w:rPr>
      </w:pPr>
      <w:r w:rsidRPr="007E729D">
        <w:rPr>
          <w:rFonts w:ascii="Calibri" w:eastAsia="Times New Roman" w:hAnsi="Calibri" w:cs="Calibri"/>
          <w:color w:val="201F1E"/>
          <w:sz w:val="24"/>
          <w:bdr w:val="none" w:sz="0" w:space="0" w:color="auto" w:frame="1"/>
          <w:lang w:eastAsia="en-GB"/>
        </w:rPr>
        <w:lastRenderedPageBreak/>
        <w:t>Reflection – learning from experiences and developing a capacity to improve further.</w:t>
      </w:r>
    </w:p>
    <w:p w14:paraId="388D1EDA" w14:textId="77777777" w:rsidR="0012693E" w:rsidRPr="007E729D" w:rsidRDefault="0012693E" w:rsidP="0012693E">
      <w:p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This policy is intrinsically linked to policies on:</w:t>
      </w:r>
    </w:p>
    <w:p w14:paraId="18E555C2" w14:textId="77777777" w:rsidR="0012693E" w:rsidRPr="007E729D" w:rsidRDefault="0012693E" w:rsidP="0012693E">
      <w:pPr>
        <w:numPr>
          <w:ilvl w:val="0"/>
          <w:numId w:val="22"/>
        </w:num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Personal, social, health and economic (PSHE) policy</w:t>
      </w:r>
    </w:p>
    <w:p w14:paraId="3117AEAC" w14:textId="77777777" w:rsidR="0012693E" w:rsidRPr="007E729D" w:rsidRDefault="004174B9" w:rsidP="0012693E">
      <w:pPr>
        <w:numPr>
          <w:ilvl w:val="0"/>
          <w:numId w:val="22"/>
        </w:num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Safeguarding and</w:t>
      </w:r>
      <w:r w:rsidR="0012693E" w:rsidRPr="007E729D">
        <w:rPr>
          <w:rFonts w:ascii="Calibri" w:eastAsia="Times New Roman" w:hAnsi="Calibri" w:cs="Calibri"/>
          <w:color w:val="201F1E"/>
          <w:sz w:val="24"/>
          <w:bdr w:val="none" w:sz="0" w:space="0" w:color="auto" w:frame="1"/>
          <w:lang w:eastAsia="en-GB"/>
        </w:rPr>
        <w:t xml:space="preserve"> child protection policy</w:t>
      </w:r>
    </w:p>
    <w:p w14:paraId="7494C2FD" w14:textId="77777777" w:rsidR="0012693E" w:rsidRPr="007E729D" w:rsidRDefault="0012693E" w:rsidP="0012693E">
      <w:pPr>
        <w:numPr>
          <w:ilvl w:val="0"/>
          <w:numId w:val="22"/>
        </w:num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ICT and</w:t>
      </w:r>
      <w:r w:rsidR="004174B9" w:rsidRPr="007E729D">
        <w:rPr>
          <w:rFonts w:ascii="Calibri" w:eastAsia="Times New Roman" w:hAnsi="Calibri" w:cs="Calibri"/>
          <w:color w:val="201F1E"/>
          <w:sz w:val="24"/>
          <w:bdr w:val="none" w:sz="0" w:space="0" w:color="auto" w:frame="1"/>
          <w:lang w:eastAsia="en-GB"/>
        </w:rPr>
        <w:t xml:space="preserve"> </w:t>
      </w:r>
      <w:r w:rsidRPr="007E729D">
        <w:rPr>
          <w:rFonts w:ascii="Calibri" w:eastAsia="Times New Roman" w:hAnsi="Calibri" w:cs="Calibri"/>
          <w:color w:val="201F1E"/>
          <w:sz w:val="24"/>
          <w:bdr w:val="none" w:sz="0" w:space="0" w:color="auto" w:frame="1"/>
          <w:lang w:eastAsia="en-GB"/>
        </w:rPr>
        <w:t>online safety policy</w:t>
      </w:r>
    </w:p>
    <w:p w14:paraId="0A096132" w14:textId="77777777" w:rsidR="0012693E" w:rsidRPr="007E729D" w:rsidRDefault="0012693E" w:rsidP="0012693E">
      <w:pPr>
        <w:numPr>
          <w:ilvl w:val="0"/>
          <w:numId w:val="22"/>
        </w:num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Careers policy</w:t>
      </w:r>
    </w:p>
    <w:p w14:paraId="24E26341" w14:textId="77777777" w:rsidR="0012693E" w:rsidRPr="007E729D" w:rsidRDefault="004174B9" w:rsidP="0012693E">
      <w:pPr>
        <w:spacing w:beforeAutospacing="1" w:after="0"/>
        <w:rPr>
          <w:rFonts w:ascii="Calibri" w:eastAsia="Times New Roman" w:hAnsi="Calibri" w:cs="Calibri"/>
          <w:color w:val="201F1E"/>
          <w:sz w:val="24"/>
          <w:bdr w:val="none" w:sz="0" w:space="0" w:color="auto" w:frame="1"/>
          <w:lang w:eastAsia="en-GB"/>
        </w:rPr>
      </w:pPr>
      <w:r w:rsidRPr="007E729D">
        <w:rPr>
          <w:rFonts w:ascii="Calibri" w:eastAsia="Times New Roman" w:hAnsi="Calibri" w:cs="Calibri"/>
          <w:color w:val="201F1E"/>
          <w:sz w:val="24"/>
          <w:bdr w:val="none" w:sz="0" w:space="0" w:color="auto" w:frame="1"/>
          <w:lang w:eastAsia="en-GB"/>
        </w:rPr>
        <w:t xml:space="preserve">Within all these policies there is an emphasis on the creation of a robust </w:t>
      </w:r>
      <w:r w:rsidR="00C25B24" w:rsidRPr="007E729D">
        <w:rPr>
          <w:rFonts w:ascii="Calibri" w:eastAsia="Times New Roman" w:hAnsi="Calibri" w:cs="Calibri"/>
          <w:color w:val="201F1E"/>
          <w:sz w:val="24"/>
          <w:bdr w:val="none" w:sz="0" w:space="0" w:color="auto" w:frame="1"/>
          <w:lang w:eastAsia="en-GB"/>
        </w:rPr>
        <w:t xml:space="preserve">contextual </w:t>
      </w:r>
      <w:r w:rsidRPr="007E729D">
        <w:rPr>
          <w:rFonts w:ascii="Calibri" w:eastAsia="Times New Roman" w:hAnsi="Calibri" w:cs="Calibri"/>
          <w:color w:val="201F1E"/>
          <w:sz w:val="24"/>
          <w:bdr w:val="none" w:sz="0" w:space="0" w:color="auto" w:frame="1"/>
          <w:lang w:eastAsia="en-GB"/>
        </w:rPr>
        <w:t xml:space="preserve">safeguarding culture where pupils feel confident reporting concerns and knowing they will be listened to.  RSE covers topics which are likely to raise sensitive issues and feelings amongst pupils – at OA we recognize that it is vital that all staff are trained and skilled in listening to pupils and that there are clear reporting systems in place that are promoted and understood by all. </w:t>
      </w:r>
    </w:p>
    <w:p w14:paraId="1C066EE9" w14:textId="77777777" w:rsidR="00F005D6" w:rsidRPr="007E729D" w:rsidRDefault="00F005D6" w:rsidP="00F005D6">
      <w:pPr>
        <w:pStyle w:val="3Bulletedcopyblue"/>
        <w:numPr>
          <w:ilvl w:val="0"/>
          <w:numId w:val="0"/>
        </w:numPr>
        <w:rPr>
          <w:rFonts w:ascii="Calibri" w:hAnsi="Calibri" w:cs="Calibri"/>
          <w:sz w:val="24"/>
          <w:szCs w:val="24"/>
        </w:rPr>
      </w:pPr>
    </w:p>
    <w:p w14:paraId="3DD9A042" w14:textId="77777777" w:rsidR="00636B47" w:rsidRPr="007E729D" w:rsidRDefault="00636B47" w:rsidP="00636B47">
      <w:pPr>
        <w:pStyle w:val="Heading1"/>
        <w:rPr>
          <w:rFonts w:ascii="Calibri" w:hAnsi="Calibri" w:cs="Calibri"/>
          <w:color w:val="auto"/>
          <w:sz w:val="24"/>
          <w:szCs w:val="24"/>
        </w:rPr>
      </w:pPr>
      <w:bookmarkStart w:id="1" w:name="_Toc80860900"/>
      <w:r w:rsidRPr="007E729D">
        <w:rPr>
          <w:rFonts w:ascii="Calibri" w:hAnsi="Calibri" w:cs="Calibri"/>
          <w:color w:val="auto"/>
          <w:sz w:val="24"/>
          <w:szCs w:val="24"/>
        </w:rPr>
        <w:t>2. Statutory requirements</w:t>
      </w:r>
      <w:bookmarkEnd w:id="1"/>
    </w:p>
    <w:p w14:paraId="60E5E5FB" w14:textId="77777777" w:rsidR="00282A17" w:rsidRPr="007E729D" w:rsidRDefault="003601BC" w:rsidP="00FF4208">
      <w:pPr>
        <w:rPr>
          <w:rFonts w:ascii="Calibri" w:hAnsi="Calibri" w:cs="Calibri"/>
          <w:sz w:val="24"/>
        </w:rPr>
      </w:pPr>
      <w:r w:rsidRPr="007E729D">
        <w:rPr>
          <w:rFonts w:ascii="Calibri" w:hAnsi="Calibri" w:cs="Calibri"/>
          <w:sz w:val="24"/>
        </w:rPr>
        <w:t xml:space="preserve">As a </w:t>
      </w:r>
      <w:r w:rsidR="004976D0" w:rsidRPr="007E729D">
        <w:rPr>
          <w:rFonts w:ascii="Calibri" w:hAnsi="Calibri" w:cs="Calibri"/>
          <w:sz w:val="24"/>
        </w:rPr>
        <w:t xml:space="preserve">multi-academy trust which provides primary and secondary education to children and young people, </w:t>
      </w:r>
      <w:r w:rsidRPr="007E729D">
        <w:rPr>
          <w:rFonts w:ascii="Calibri" w:hAnsi="Calibri" w:cs="Calibri"/>
          <w:sz w:val="24"/>
        </w:rPr>
        <w:t>we</w:t>
      </w:r>
      <w:r w:rsidR="00282A17" w:rsidRPr="007E729D">
        <w:rPr>
          <w:rFonts w:ascii="Calibri" w:hAnsi="Calibri" w:cs="Calibri"/>
          <w:sz w:val="24"/>
        </w:rPr>
        <w:t xml:space="preserve"> must provide relationships education to all pupils</w:t>
      </w:r>
      <w:r w:rsidR="00321C55" w:rsidRPr="007E729D">
        <w:rPr>
          <w:rFonts w:ascii="Calibri" w:hAnsi="Calibri" w:cs="Calibri"/>
          <w:sz w:val="24"/>
        </w:rPr>
        <w:t xml:space="preserve"> as per</w:t>
      </w:r>
      <w:r w:rsidR="00FF4208" w:rsidRPr="007E729D">
        <w:rPr>
          <w:rFonts w:ascii="Calibri" w:hAnsi="Calibri" w:cs="Calibri"/>
          <w:sz w:val="24"/>
        </w:rPr>
        <w:t xml:space="preserve"> section 34 of the </w:t>
      </w:r>
      <w:hyperlink r:id="rId13" w:history="1">
        <w:r w:rsidR="00FF4208" w:rsidRPr="007E729D">
          <w:rPr>
            <w:rStyle w:val="Hyperlink"/>
            <w:rFonts w:ascii="Calibri" w:hAnsi="Calibri" w:cs="Calibri"/>
            <w:sz w:val="24"/>
          </w:rPr>
          <w:t>Children and Social work act 2017.</w:t>
        </w:r>
      </w:hyperlink>
    </w:p>
    <w:p w14:paraId="6EB4BE80" w14:textId="77777777" w:rsidR="00FF4208" w:rsidRPr="007E729D" w:rsidRDefault="004976D0" w:rsidP="00FF4208">
      <w:pPr>
        <w:rPr>
          <w:rFonts w:ascii="Calibri" w:hAnsi="Calibri" w:cs="Calibri"/>
          <w:sz w:val="24"/>
        </w:rPr>
      </w:pPr>
      <w:r w:rsidRPr="007E729D">
        <w:rPr>
          <w:rFonts w:ascii="Calibri" w:hAnsi="Calibri" w:cs="Calibri"/>
          <w:sz w:val="24"/>
        </w:rPr>
        <w:t>For primary education, w</w:t>
      </w:r>
      <w:r w:rsidR="003601BC" w:rsidRPr="007E729D">
        <w:rPr>
          <w:rFonts w:ascii="Calibri" w:hAnsi="Calibri" w:cs="Calibri"/>
          <w:sz w:val="24"/>
        </w:rPr>
        <w:t>e</w:t>
      </w:r>
      <w:r w:rsidR="00282A17" w:rsidRPr="007E729D">
        <w:rPr>
          <w:rFonts w:ascii="Calibri" w:hAnsi="Calibri" w:cs="Calibri"/>
          <w:sz w:val="24"/>
        </w:rPr>
        <w:t xml:space="preserve"> do not have to follow the National </w:t>
      </w:r>
      <w:proofErr w:type="gramStart"/>
      <w:r w:rsidR="00282A17" w:rsidRPr="007E729D">
        <w:rPr>
          <w:rFonts w:ascii="Calibri" w:hAnsi="Calibri" w:cs="Calibri"/>
          <w:sz w:val="24"/>
        </w:rPr>
        <w:t>Curriculum</w:t>
      </w:r>
      <w:proofErr w:type="gramEnd"/>
      <w:r w:rsidR="00282A17" w:rsidRPr="007E729D">
        <w:rPr>
          <w:rFonts w:ascii="Calibri" w:hAnsi="Calibri" w:cs="Calibri"/>
          <w:sz w:val="24"/>
        </w:rPr>
        <w:t xml:space="preserve"> but </w:t>
      </w:r>
      <w:r w:rsidR="008F5103" w:rsidRPr="007E729D">
        <w:rPr>
          <w:rFonts w:ascii="Calibri" w:hAnsi="Calibri" w:cs="Calibri"/>
          <w:sz w:val="24"/>
        </w:rPr>
        <w:t>we</w:t>
      </w:r>
      <w:r w:rsidR="00282A17" w:rsidRPr="007E729D">
        <w:rPr>
          <w:rFonts w:ascii="Calibri" w:hAnsi="Calibri" w:cs="Calibri"/>
          <w:sz w:val="24"/>
        </w:rPr>
        <w:t xml:space="preserve"> are expected to offer all pupils a curriculum that is similar to the National Curriculum including requirements to teach science which would include the elements of sex education contained in the science curriculum.</w:t>
      </w:r>
      <w:r w:rsidR="0078141F" w:rsidRPr="007E729D">
        <w:rPr>
          <w:rFonts w:ascii="Calibri" w:hAnsi="Calibri" w:cs="Calibri"/>
          <w:sz w:val="24"/>
        </w:rPr>
        <w:t xml:space="preserve"> </w:t>
      </w:r>
    </w:p>
    <w:p w14:paraId="26FD190E" w14:textId="77777777" w:rsidR="00BB6256" w:rsidRPr="007E729D" w:rsidRDefault="00BB6256" w:rsidP="00BB6256">
      <w:pPr>
        <w:pStyle w:val="1bodycopy"/>
        <w:rPr>
          <w:rFonts w:ascii="Calibri" w:hAnsi="Calibri" w:cs="Calibri"/>
          <w:sz w:val="24"/>
        </w:rPr>
      </w:pPr>
      <w:r w:rsidRPr="007E729D">
        <w:rPr>
          <w:rFonts w:ascii="Calibri" w:hAnsi="Calibri" w:cs="Calibri"/>
          <w:sz w:val="24"/>
        </w:rPr>
        <w:t xml:space="preserve">For secondary education, we must provide RSE to all pupils as per section 34 of the </w:t>
      </w:r>
      <w:hyperlink r:id="rId14" w:history="1">
        <w:r w:rsidRPr="007E729D">
          <w:rPr>
            <w:rStyle w:val="Hyperlink"/>
            <w:rFonts w:ascii="Calibri" w:hAnsi="Calibri" w:cs="Calibri"/>
            <w:sz w:val="24"/>
          </w:rPr>
          <w:t>Children and Social work act 2017.</w:t>
        </w:r>
      </w:hyperlink>
      <w:r w:rsidRPr="007E729D">
        <w:rPr>
          <w:rFonts w:ascii="Calibri" w:hAnsi="Calibri" w:cs="Calibri"/>
          <w:sz w:val="24"/>
        </w:rPr>
        <w:t xml:space="preserve"> </w:t>
      </w:r>
    </w:p>
    <w:p w14:paraId="56B6FEEF" w14:textId="77777777" w:rsidR="00F005D6" w:rsidRPr="007E729D" w:rsidRDefault="00FF4208" w:rsidP="00244288">
      <w:pPr>
        <w:pStyle w:val="1bodycopy"/>
        <w:rPr>
          <w:rFonts w:ascii="Calibri" w:eastAsia="Calibri" w:hAnsi="Calibri" w:cs="Calibri"/>
          <w:sz w:val="24"/>
        </w:rPr>
      </w:pPr>
      <w:r w:rsidRPr="007E729D">
        <w:rPr>
          <w:rFonts w:ascii="Calibri" w:hAnsi="Calibri" w:cs="Calibri"/>
          <w:sz w:val="24"/>
        </w:rPr>
        <w:t>In teaching RSE, we are required by our funding agreements to have</w:t>
      </w:r>
      <w:r w:rsidR="00636B47" w:rsidRPr="007E729D">
        <w:rPr>
          <w:rFonts w:ascii="Calibri" w:hAnsi="Calibri" w:cs="Calibri"/>
          <w:sz w:val="24"/>
        </w:rPr>
        <w:t xml:space="preserve"> </w:t>
      </w:r>
      <w:r w:rsidR="00A8342C" w:rsidRPr="007E729D">
        <w:rPr>
          <w:rFonts w:ascii="Calibri" w:hAnsi="Calibri" w:cs="Calibri"/>
          <w:sz w:val="24"/>
        </w:rPr>
        <w:t xml:space="preserve">regard to </w:t>
      </w:r>
      <w:hyperlink r:id="rId15" w:history="1">
        <w:r w:rsidR="00A8342C" w:rsidRPr="007E729D">
          <w:rPr>
            <w:rStyle w:val="Hyperlink"/>
            <w:rFonts w:ascii="Calibri" w:eastAsia="Calibri" w:hAnsi="Calibri" w:cs="Calibri"/>
            <w:sz w:val="24"/>
          </w:rPr>
          <w:t>guidance</w:t>
        </w:r>
      </w:hyperlink>
      <w:r w:rsidR="00A8342C" w:rsidRPr="007E729D">
        <w:rPr>
          <w:rFonts w:ascii="Calibri" w:eastAsia="Calibri" w:hAnsi="Calibri" w:cs="Calibri"/>
          <w:sz w:val="24"/>
        </w:rPr>
        <w:t xml:space="preserve"> </w:t>
      </w:r>
      <w:r w:rsidR="00A8342C" w:rsidRPr="007E729D">
        <w:rPr>
          <w:rFonts w:ascii="Calibri" w:hAnsi="Calibri" w:cs="Calibri"/>
          <w:sz w:val="24"/>
        </w:rPr>
        <w:t xml:space="preserve">issued by the secretary of state </w:t>
      </w:r>
      <w:r w:rsidR="00321C55" w:rsidRPr="007E729D">
        <w:rPr>
          <w:rFonts w:ascii="Calibri" w:hAnsi="Calibri" w:cs="Calibri"/>
          <w:sz w:val="24"/>
        </w:rPr>
        <w:t>as</w:t>
      </w:r>
      <w:r w:rsidR="00A8342C" w:rsidRPr="007E729D">
        <w:rPr>
          <w:rFonts w:ascii="Calibri" w:hAnsi="Calibri" w:cs="Calibri"/>
          <w:sz w:val="24"/>
        </w:rPr>
        <w:t xml:space="preserve"> </w:t>
      </w:r>
      <w:r w:rsidR="00244288" w:rsidRPr="007E729D">
        <w:rPr>
          <w:rFonts w:ascii="Calibri" w:hAnsi="Calibri" w:cs="Calibri"/>
          <w:sz w:val="24"/>
        </w:rPr>
        <w:t xml:space="preserve">outlined in section </w:t>
      </w:r>
      <w:r w:rsidR="00244288" w:rsidRPr="007E729D">
        <w:rPr>
          <w:rFonts w:ascii="Calibri" w:eastAsia="Calibri" w:hAnsi="Calibri" w:cs="Calibri"/>
          <w:sz w:val="24"/>
        </w:rPr>
        <w:t xml:space="preserve">403 of the </w:t>
      </w:r>
      <w:hyperlink r:id="rId16" w:history="1">
        <w:r w:rsidR="00244288" w:rsidRPr="007E729D">
          <w:rPr>
            <w:rStyle w:val="Hyperlink"/>
            <w:rFonts w:ascii="Calibri" w:eastAsia="Calibri" w:hAnsi="Calibri" w:cs="Calibri"/>
            <w:sz w:val="24"/>
          </w:rPr>
          <w:t>Education Act 1996</w:t>
        </w:r>
        <w:r w:rsidR="00244288" w:rsidRPr="007E729D">
          <w:rPr>
            <w:rFonts w:ascii="Calibri" w:eastAsia="Calibri" w:hAnsi="Calibri" w:cs="Calibri"/>
            <w:sz w:val="24"/>
          </w:rPr>
          <w:t>.</w:t>
        </w:r>
      </w:hyperlink>
    </w:p>
    <w:p w14:paraId="455EF04A" w14:textId="77777777" w:rsidR="00433533" w:rsidRPr="007E729D" w:rsidRDefault="00433533" w:rsidP="00433533">
      <w:pPr>
        <w:pStyle w:val="1bodycopy"/>
        <w:rPr>
          <w:rFonts w:ascii="Calibri" w:eastAsia="Calibri" w:hAnsi="Calibri" w:cs="Calibri"/>
          <w:sz w:val="24"/>
        </w:rPr>
      </w:pPr>
      <w:r w:rsidRPr="007E729D">
        <w:rPr>
          <w:rFonts w:ascii="Calibri" w:eastAsia="Calibri" w:hAnsi="Calibri" w:cs="Calibri"/>
          <w:sz w:val="24"/>
        </w:rPr>
        <w:t>We also have regard to legal duties set out in:</w:t>
      </w:r>
    </w:p>
    <w:p w14:paraId="66351C13" w14:textId="77777777" w:rsidR="00433533" w:rsidRPr="007E729D" w:rsidRDefault="00433533" w:rsidP="00DE43A1">
      <w:pPr>
        <w:pStyle w:val="1bodycopy"/>
        <w:numPr>
          <w:ilvl w:val="0"/>
          <w:numId w:val="23"/>
        </w:numPr>
        <w:spacing w:after="0"/>
        <w:rPr>
          <w:rFonts w:ascii="Calibri" w:eastAsia="Calibri" w:hAnsi="Calibri" w:cs="Calibri"/>
          <w:sz w:val="24"/>
        </w:rPr>
      </w:pPr>
      <w:r w:rsidRPr="007E729D">
        <w:rPr>
          <w:rFonts w:ascii="Calibri" w:eastAsia="Calibri" w:hAnsi="Calibri" w:cs="Calibri"/>
          <w:sz w:val="24"/>
        </w:rPr>
        <w:t>Sections 406 and 407 of the Education Act 1996</w:t>
      </w:r>
    </w:p>
    <w:p w14:paraId="1E82F2E6" w14:textId="77777777" w:rsidR="00433533" w:rsidRPr="007E729D" w:rsidRDefault="00433533" w:rsidP="00DE43A1">
      <w:pPr>
        <w:pStyle w:val="1bodycopy"/>
        <w:numPr>
          <w:ilvl w:val="0"/>
          <w:numId w:val="23"/>
        </w:numPr>
        <w:spacing w:after="0"/>
        <w:rPr>
          <w:rFonts w:ascii="Calibri" w:eastAsia="Calibri" w:hAnsi="Calibri" w:cs="Calibri"/>
          <w:sz w:val="24"/>
        </w:rPr>
      </w:pPr>
      <w:r w:rsidRPr="007E729D">
        <w:rPr>
          <w:rFonts w:ascii="Calibri" w:eastAsia="Calibri" w:hAnsi="Calibri" w:cs="Calibri"/>
          <w:sz w:val="24"/>
        </w:rPr>
        <w:t xml:space="preserve">Part 6, chapter 1 of the </w:t>
      </w:r>
      <w:hyperlink r:id="rId17" w:history="1">
        <w:r w:rsidRPr="007E729D">
          <w:rPr>
            <w:rStyle w:val="Hyperlink"/>
            <w:rFonts w:ascii="Calibri" w:eastAsia="Calibri" w:hAnsi="Calibri" w:cs="Calibri"/>
            <w:color w:val="auto"/>
            <w:sz w:val="24"/>
          </w:rPr>
          <w:t>Equality Act 2010</w:t>
        </w:r>
      </w:hyperlink>
    </w:p>
    <w:p w14:paraId="20AD2DE9" w14:textId="77777777" w:rsidR="00433533" w:rsidRPr="007E729D" w:rsidRDefault="00433533" w:rsidP="00DE43A1">
      <w:pPr>
        <w:pStyle w:val="1bodycopy"/>
        <w:numPr>
          <w:ilvl w:val="0"/>
          <w:numId w:val="23"/>
        </w:numPr>
        <w:spacing w:after="0"/>
        <w:rPr>
          <w:rFonts w:ascii="Calibri" w:eastAsia="Calibri" w:hAnsi="Calibri" w:cs="Calibri"/>
          <w:sz w:val="24"/>
        </w:rPr>
      </w:pPr>
      <w:r w:rsidRPr="007E729D">
        <w:rPr>
          <w:rFonts w:ascii="Calibri" w:eastAsia="Calibri" w:hAnsi="Calibri" w:cs="Calibri"/>
          <w:sz w:val="24"/>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2EC6FAA5" w14:textId="77777777" w:rsidR="0022294F" w:rsidRPr="007E729D" w:rsidRDefault="0022294F" w:rsidP="0022294F">
      <w:pPr>
        <w:pStyle w:val="1bodycopy"/>
        <w:spacing w:after="0"/>
        <w:ind w:left="720"/>
        <w:rPr>
          <w:rFonts w:ascii="Calibri" w:eastAsia="Calibri" w:hAnsi="Calibri" w:cs="Calibri"/>
          <w:sz w:val="24"/>
        </w:rPr>
      </w:pPr>
    </w:p>
    <w:p w14:paraId="228A4BDB" w14:textId="77777777" w:rsidR="00BB6256" w:rsidRPr="007E729D" w:rsidRDefault="00BB6256" w:rsidP="00244288">
      <w:pPr>
        <w:pStyle w:val="1bodycopy"/>
        <w:rPr>
          <w:rFonts w:ascii="Calibri" w:eastAsia="Calibri" w:hAnsi="Calibri" w:cs="Calibri"/>
          <w:sz w:val="24"/>
        </w:rPr>
      </w:pPr>
      <w:r w:rsidRPr="007E729D">
        <w:rPr>
          <w:rFonts w:ascii="Calibri" w:eastAsia="Calibri" w:hAnsi="Calibri" w:cs="Calibri"/>
          <w:sz w:val="24"/>
        </w:rPr>
        <w:t>At Olive Academies we teach RSE in our academies as set out by this policy.</w:t>
      </w:r>
    </w:p>
    <w:p w14:paraId="2E8CE814" w14:textId="77777777" w:rsidR="00636B47" w:rsidRPr="007E729D" w:rsidRDefault="00636B47" w:rsidP="00636B47">
      <w:pPr>
        <w:pStyle w:val="Heading1"/>
        <w:rPr>
          <w:rFonts w:ascii="Calibri" w:hAnsi="Calibri" w:cs="Calibri"/>
          <w:color w:val="auto"/>
          <w:sz w:val="24"/>
          <w:szCs w:val="24"/>
        </w:rPr>
      </w:pPr>
      <w:bookmarkStart w:id="2" w:name="_Toc80860901"/>
      <w:r w:rsidRPr="007E729D">
        <w:rPr>
          <w:rFonts w:ascii="Calibri" w:hAnsi="Calibri" w:cs="Calibri"/>
          <w:color w:val="auto"/>
          <w:sz w:val="24"/>
          <w:szCs w:val="24"/>
        </w:rPr>
        <w:t>3. Policy development</w:t>
      </w:r>
      <w:bookmarkEnd w:id="2"/>
    </w:p>
    <w:p w14:paraId="6EB000BC" w14:textId="77777777" w:rsidR="00433533" w:rsidRPr="007E729D" w:rsidRDefault="00433533" w:rsidP="00433533">
      <w:pPr>
        <w:pStyle w:val="1bodycopy"/>
        <w:rPr>
          <w:rFonts w:ascii="Calibri" w:hAnsi="Calibri" w:cs="Calibri"/>
          <w:sz w:val="24"/>
        </w:rPr>
      </w:pPr>
      <w:r w:rsidRPr="007E729D">
        <w:rPr>
          <w:rFonts w:ascii="Calibri" w:hAnsi="Calibri" w:cs="Calibri"/>
          <w:sz w:val="24"/>
        </w:rPr>
        <w:t xml:space="preserve">Guidance from the government is that schools </w:t>
      </w:r>
      <w:r w:rsidRPr="007E729D">
        <w:rPr>
          <w:rFonts w:ascii="Calibri" w:hAnsi="Calibri" w:cs="Calibri"/>
          <w:b/>
          <w:bCs/>
          <w:sz w:val="24"/>
        </w:rPr>
        <w:t>must</w:t>
      </w:r>
      <w:r w:rsidRPr="007E729D">
        <w:rPr>
          <w:rFonts w:ascii="Calibri" w:hAnsi="Calibri" w:cs="Calibri"/>
          <w:sz w:val="24"/>
        </w:rPr>
        <w:t xml:space="preserve"> consult with parents </w:t>
      </w:r>
      <w:r w:rsidR="002A61B3" w:rsidRPr="007E729D">
        <w:rPr>
          <w:rFonts w:ascii="Calibri" w:hAnsi="Calibri" w:cs="Calibri"/>
          <w:sz w:val="24"/>
        </w:rPr>
        <w:t>and carers</w:t>
      </w:r>
      <w:r w:rsidR="002A61B3" w:rsidRPr="007E729D">
        <w:rPr>
          <w:rFonts w:ascii="Calibri" w:hAnsi="Calibri" w:cs="Calibri"/>
          <w:color w:val="FF0000"/>
          <w:sz w:val="24"/>
        </w:rPr>
        <w:t xml:space="preserve"> </w:t>
      </w:r>
      <w:r w:rsidRPr="007E729D">
        <w:rPr>
          <w:rFonts w:ascii="Calibri" w:hAnsi="Calibri" w:cs="Calibri"/>
          <w:sz w:val="24"/>
        </w:rPr>
        <w:t>when developing and reviewing policies for RSE and that it is good practice to consult with staff and pupils too.  We are doing this in the following ways:</w:t>
      </w:r>
    </w:p>
    <w:p w14:paraId="71191259" w14:textId="77777777" w:rsidR="00433533" w:rsidRPr="007E729D" w:rsidRDefault="00433533" w:rsidP="00433533">
      <w:pPr>
        <w:pStyle w:val="1bodycopy"/>
        <w:numPr>
          <w:ilvl w:val="0"/>
          <w:numId w:val="18"/>
        </w:numPr>
        <w:rPr>
          <w:rFonts w:ascii="Calibri" w:hAnsi="Calibri" w:cs="Calibri"/>
          <w:sz w:val="24"/>
        </w:rPr>
      </w:pPr>
      <w:r w:rsidRPr="007E729D">
        <w:rPr>
          <w:rFonts w:ascii="Calibri" w:hAnsi="Calibri" w:cs="Calibri"/>
          <w:sz w:val="24"/>
        </w:rPr>
        <w:t>Development of the policy by a group of staff who are leading on PDBA across Olive academies</w:t>
      </w:r>
      <w:r w:rsidR="003A5592" w:rsidRPr="007E729D">
        <w:rPr>
          <w:rFonts w:ascii="Calibri" w:hAnsi="Calibri" w:cs="Calibri"/>
          <w:sz w:val="24"/>
        </w:rPr>
        <w:t xml:space="preserve"> – ensuring that all relevant information including national and local guidance is incorporated</w:t>
      </w:r>
    </w:p>
    <w:p w14:paraId="69E1C974" w14:textId="77777777" w:rsidR="003A5592" w:rsidRPr="007E729D" w:rsidRDefault="003A5592" w:rsidP="00433533">
      <w:pPr>
        <w:pStyle w:val="1bodycopy"/>
        <w:numPr>
          <w:ilvl w:val="0"/>
          <w:numId w:val="18"/>
        </w:numPr>
        <w:rPr>
          <w:rFonts w:ascii="Calibri" w:hAnsi="Calibri" w:cs="Calibri"/>
          <w:sz w:val="24"/>
        </w:rPr>
      </w:pPr>
      <w:r w:rsidRPr="007E729D">
        <w:rPr>
          <w:rFonts w:ascii="Calibri" w:hAnsi="Calibri" w:cs="Calibri"/>
          <w:sz w:val="24"/>
        </w:rPr>
        <w:lastRenderedPageBreak/>
        <w:t>Staff consultation – ensuring all school staff are given an opportunity to review this policy and make recommendations</w:t>
      </w:r>
    </w:p>
    <w:p w14:paraId="15FA615A" w14:textId="77777777" w:rsidR="003A5592" w:rsidRPr="007E729D" w:rsidRDefault="003A5592" w:rsidP="00433533">
      <w:pPr>
        <w:pStyle w:val="1bodycopy"/>
        <w:numPr>
          <w:ilvl w:val="0"/>
          <w:numId w:val="18"/>
        </w:numPr>
        <w:rPr>
          <w:rFonts w:ascii="Calibri" w:hAnsi="Calibri" w:cs="Calibri"/>
          <w:sz w:val="24"/>
        </w:rPr>
      </w:pPr>
      <w:r w:rsidRPr="007E729D">
        <w:rPr>
          <w:rFonts w:ascii="Calibri" w:hAnsi="Calibri" w:cs="Calibri"/>
          <w:sz w:val="24"/>
        </w:rPr>
        <w:t>Parent</w:t>
      </w:r>
      <w:r w:rsidR="002A61B3" w:rsidRPr="007E729D">
        <w:rPr>
          <w:rFonts w:ascii="Calibri" w:hAnsi="Calibri" w:cs="Calibri"/>
          <w:color w:val="FF0000"/>
          <w:sz w:val="24"/>
        </w:rPr>
        <w:t xml:space="preserve"> </w:t>
      </w:r>
      <w:r w:rsidR="002A61B3" w:rsidRPr="007E729D">
        <w:rPr>
          <w:rFonts w:ascii="Calibri" w:hAnsi="Calibri" w:cs="Calibri"/>
          <w:sz w:val="24"/>
        </w:rPr>
        <w:t>and carers</w:t>
      </w:r>
      <w:r w:rsidR="002A61B3" w:rsidRPr="007E729D">
        <w:rPr>
          <w:rFonts w:ascii="Calibri" w:hAnsi="Calibri" w:cs="Calibri"/>
          <w:color w:val="FF0000"/>
          <w:sz w:val="24"/>
        </w:rPr>
        <w:t xml:space="preserve"> </w:t>
      </w:r>
      <w:r w:rsidRPr="007E729D">
        <w:rPr>
          <w:rFonts w:ascii="Calibri" w:hAnsi="Calibri" w:cs="Calibri"/>
          <w:sz w:val="24"/>
        </w:rPr>
        <w:t>consultation – parents and any interested parties are invited to comment on this policy</w:t>
      </w:r>
    </w:p>
    <w:p w14:paraId="417576FD" w14:textId="77777777" w:rsidR="00DE43A1" w:rsidRPr="007E729D" w:rsidRDefault="00DE43A1" w:rsidP="00433533">
      <w:pPr>
        <w:pStyle w:val="1bodycopy"/>
        <w:numPr>
          <w:ilvl w:val="0"/>
          <w:numId w:val="18"/>
        </w:numPr>
        <w:rPr>
          <w:rFonts w:ascii="Calibri" w:hAnsi="Calibri" w:cs="Calibri"/>
          <w:sz w:val="24"/>
        </w:rPr>
      </w:pPr>
      <w:r w:rsidRPr="007E729D">
        <w:rPr>
          <w:rFonts w:ascii="Calibri" w:hAnsi="Calibri" w:cs="Calibri"/>
          <w:sz w:val="24"/>
        </w:rPr>
        <w:t xml:space="preserve">Pupil consultation – staff will discuss with pupils what they </w:t>
      </w:r>
      <w:r w:rsidR="002A61B3" w:rsidRPr="007E729D">
        <w:rPr>
          <w:rFonts w:ascii="Calibri" w:hAnsi="Calibri" w:cs="Calibri"/>
          <w:sz w:val="24"/>
        </w:rPr>
        <w:t>would value</w:t>
      </w:r>
      <w:r w:rsidRPr="007E729D">
        <w:rPr>
          <w:rFonts w:ascii="Calibri" w:hAnsi="Calibri" w:cs="Calibri"/>
          <w:sz w:val="24"/>
        </w:rPr>
        <w:t xml:space="preserve"> from an RSE curriculum</w:t>
      </w:r>
    </w:p>
    <w:p w14:paraId="526291B7" w14:textId="77777777" w:rsidR="00433533" w:rsidRPr="007E729D" w:rsidRDefault="00433533" w:rsidP="00433533">
      <w:pPr>
        <w:pStyle w:val="1bodycopy"/>
        <w:numPr>
          <w:ilvl w:val="0"/>
          <w:numId w:val="18"/>
        </w:numPr>
        <w:rPr>
          <w:rFonts w:ascii="Calibri" w:hAnsi="Calibri" w:cs="Calibri"/>
          <w:sz w:val="24"/>
        </w:rPr>
      </w:pPr>
      <w:r w:rsidRPr="007E729D">
        <w:rPr>
          <w:rFonts w:ascii="Calibri" w:hAnsi="Calibri" w:cs="Calibri"/>
          <w:sz w:val="24"/>
        </w:rPr>
        <w:t xml:space="preserve">Publication of this policy </w:t>
      </w:r>
      <w:r w:rsidR="00A56B11" w:rsidRPr="007E729D">
        <w:rPr>
          <w:rFonts w:ascii="Calibri" w:hAnsi="Calibri" w:cs="Calibri"/>
          <w:sz w:val="24"/>
        </w:rPr>
        <w:t>including the curriculum map</w:t>
      </w:r>
      <w:r w:rsidR="00A56B11" w:rsidRPr="007E729D">
        <w:rPr>
          <w:rFonts w:ascii="Calibri" w:hAnsi="Calibri" w:cs="Calibri"/>
          <w:color w:val="FF0000"/>
          <w:sz w:val="24"/>
        </w:rPr>
        <w:t xml:space="preserve"> </w:t>
      </w:r>
      <w:r w:rsidRPr="007E729D">
        <w:rPr>
          <w:rFonts w:ascii="Calibri" w:hAnsi="Calibri" w:cs="Calibri"/>
          <w:sz w:val="24"/>
        </w:rPr>
        <w:t>on our website and letting parents</w:t>
      </w:r>
      <w:r w:rsidR="00FA0F40" w:rsidRPr="007E729D">
        <w:rPr>
          <w:rFonts w:ascii="Calibri" w:hAnsi="Calibri" w:cs="Calibri"/>
          <w:sz w:val="24"/>
        </w:rPr>
        <w:t xml:space="preserve"> and </w:t>
      </w:r>
      <w:r w:rsidRPr="007E729D">
        <w:rPr>
          <w:rFonts w:ascii="Calibri" w:hAnsi="Calibri" w:cs="Calibri"/>
          <w:sz w:val="24"/>
        </w:rPr>
        <w:t>carers know that they can view the policy and raise any questions or concerns about the curriculum content</w:t>
      </w:r>
      <w:r w:rsidR="00DE43A1" w:rsidRPr="007E729D">
        <w:rPr>
          <w:rFonts w:ascii="Calibri" w:hAnsi="Calibri" w:cs="Calibri"/>
          <w:sz w:val="24"/>
        </w:rPr>
        <w:t xml:space="preserve"> on an ongoing basis</w:t>
      </w:r>
    </w:p>
    <w:p w14:paraId="2A7CF019" w14:textId="77777777" w:rsidR="00433533" w:rsidRPr="007E729D" w:rsidRDefault="00433533" w:rsidP="00433533">
      <w:pPr>
        <w:pStyle w:val="1bodycopy"/>
        <w:numPr>
          <w:ilvl w:val="0"/>
          <w:numId w:val="18"/>
        </w:numPr>
        <w:rPr>
          <w:rFonts w:ascii="Calibri" w:hAnsi="Calibri" w:cs="Calibri"/>
          <w:sz w:val="24"/>
        </w:rPr>
      </w:pPr>
      <w:r w:rsidRPr="007E729D">
        <w:rPr>
          <w:rFonts w:ascii="Calibri" w:hAnsi="Calibri" w:cs="Calibri"/>
          <w:sz w:val="24"/>
        </w:rPr>
        <w:t>Sharing this policy with trustees for approval and Academy Advisory Board members for ratification</w:t>
      </w:r>
    </w:p>
    <w:p w14:paraId="1613C806" w14:textId="69340CFB" w:rsidR="00433533" w:rsidRPr="007E729D" w:rsidRDefault="1F97754C" w:rsidP="071ECAD0">
      <w:pPr>
        <w:pStyle w:val="1bodycopy"/>
        <w:rPr>
          <w:rFonts w:ascii="Calibri" w:hAnsi="Calibri" w:cs="Calibri"/>
          <w:sz w:val="24"/>
        </w:rPr>
      </w:pPr>
      <w:r w:rsidRPr="007E729D">
        <w:rPr>
          <w:rFonts w:ascii="Calibri" w:hAnsi="Calibri" w:cs="Calibri"/>
          <w:sz w:val="24"/>
        </w:rPr>
        <w:t>We will engage with staff, students, parents and carers and listen to their feedback.</w:t>
      </w:r>
      <w:r w:rsidR="00433533" w:rsidRPr="007E729D">
        <w:rPr>
          <w:rFonts w:ascii="Calibri" w:hAnsi="Calibri" w:cs="Calibri"/>
          <w:sz w:val="24"/>
        </w:rPr>
        <w:t xml:space="preserve">  This feedback and our experience of having delivered the curriculum will help shape an updated policy for the </w:t>
      </w:r>
      <w:r w:rsidR="0FD84A84" w:rsidRPr="007E729D">
        <w:rPr>
          <w:rFonts w:ascii="Calibri" w:hAnsi="Calibri" w:cs="Calibri"/>
          <w:sz w:val="24"/>
        </w:rPr>
        <w:t>coming</w:t>
      </w:r>
      <w:r w:rsidR="00433533" w:rsidRPr="007E729D">
        <w:rPr>
          <w:rFonts w:ascii="Calibri" w:hAnsi="Calibri" w:cs="Calibri"/>
          <w:sz w:val="24"/>
        </w:rPr>
        <w:t xml:space="preserve"> year.</w:t>
      </w:r>
    </w:p>
    <w:p w14:paraId="0FED58F6" w14:textId="77777777" w:rsidR="005816FF" w:rsidRPr="007E729D" w:rsidRDefault="00636B47" w:rsidP="0062359F">
      <w:pPr>
        <w:pStyle w:val="Heading1"/>
        <w:rPr>
          <w:rFonts w:ascii="Calibri" w:hAnsi="Calibri" w:cs="Calibri"/>
          <w:color w:val="auto"/>
          <w:sz w:val="24"/>
          <w:szCs w:val="24"/>
        </w:rPr>
      </w:pPr>
      <w:bookmarkStart w:id="3" w:name="_Toc531168964"/>
      <w:bookmarkStart w:id="4" w:name="_Toc80860902"/>
      <w:r w:rsidRPr="007E729D">
        <w:rPr>
          <w:rFonts w:ascii="Calibri" w:hAnsi="Calibri" w:cs="Calibri"/>
          <w:color w:val="auto"/>
          <w:sz w:val="24"/>
          <w:szCs w:val="24"/>
        </w:rPr>
        <w:t>4. Definition</w:t>
      </w:r>
      <w:bookmarkEnd w:id="3"/>
      <w:bookmarkEnd w:id="4"/>
    </w:p>
    <w:p w14:paraId="1F7A937C"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 xml:space="preserve">RSE is about the emotional, social and cultural development of pupils, and involves learning about relationships, sexual health, sexuality, healthy lifestyles, diversity and personal identity. </w:t>
      </w:r>
    </w:p>
    <w:p w14:paraId="3C78C5C7"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 xml:space="preserve">RSE involves a combination of sharing information and exploring issues and values. </w:t>
      </w:r>
    </w:p>
    <w:p w14:paraId="004832F2"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RSE is not about the promotion of sexual activity</w:t>
      </w:r>
      <w:r w:rsidR="00845252" w:rsidRPr="007E729D">
        <w:rPr>
          <w:rFonts w:ascii="Calibri" w:hAnsi="Calibri" w:cs="Calibri"/>
          <w:sz w:val="24"/>
        </w:rPr>
        <w:t>.</w:t>
      </w:r>
      <w:r w:rsidR="00225327" w:rsidRPr="007E729D">
        <w:rPr>
          <w:rFonts w:ascii="Calibri" w:hAnsi="Calibri" w:cs="Calibri"/>
          <w:sz w:val="24"/>
        </w:rPr>
        <w:t xml:space="preserve"> We aim to support people, throughout life, to develop safe, fulfilling and healthy sexual relationships, at the appropriate time.</w:t>
      </w:r>
    </w:p>
    <w:p w14:paraId="6CD7249C" w14:textId="77777777" w:rsidR="00636B47" w:rsidRPr="007E729D" w:rsidRDefault="00636B47" w:rsidP="00636B47">
      <w:pPr>
        <w:pStyle w:val="Heading1"/>
        <w:rPr>
          <w:rFonts w:ascii="Calibri" w:hAnsi="Calibri" w:cs="Calibri"/>
          <w:color w:val="auto"/>
          <w:sz w:val="24"/>
          <w:szCs w:val="24"/>
        </w:rPr>
      </w:pPr>
      <w:bookmarkStart w:id="5" w:name="_Toc80860903"/>
      <w:r w:rsidRPr="007E729D">
        <w:rPr>
          <w:rFonts w:ascii="Calibri" w:hAnsi="Calibri" w:cs="Calibri"/>
          <w:color w:val="auto"/>
          <w:sz w:val="24"/>
          <w:szCs w:val="24"/>
        </w:rPr>
        <w:t>5. Curriculum</w:t>
      </w:r>
      <w:bookmarkEnd w:id="5"/>
    </w:p>
    <w:p w14:paraId="14A46572" w14:textId="77777777" w:rsidR="00636B47" w:rsidRPr="007E729D" w:rsidRDefault="00F206C8" w:rsidP="00636B47">
      <w:pPr>
        <w:pStyle w:val="1bodycopy10pt"/>
        <w:rPr>
          <w:rFonts w:ascii="Calibri" w:hAnsi="Calibri" w:cs="Calibri"/>
          <w:sz w:val="24"/>
        </w:rPr>
      </w:pPr>
      <w:r w:rsidRPr="007E729D">
        <w:rPr>
          <w:rFonts w:ascii="Calibri" w:hAnsi="Calibri" w:cs="Calibri"/>
          <w:sz w:val="24"/>
        </w:rPr>
        <w:t xml:space="preserve">Each academy has in place a curriculum map which reflects the age range and particular needs of the pupils – this is set in place at the beginning of the </w:t>
      </w:r>
      <w:proofErr w:type="gramStart"/>
      <w:r w:rsidRPr="007E729D">
        <w:rPr>
          <w:rFonts w:ascii="Calibri" w:hAnsi="Calibri" w:cs="Calibri"/>
          <w:sz w:val="24"/>
        </w:rPr>
        <w:t>year</w:t>
      </w:r>
      <w:proofErr w:type="gramEnd"/>
      <w:r w:rsidRPr="007E729D">
        <w:rPr>
          <w:rFonts w:ascii="Calibri" w:hAnsi="Calibri" w:cs="Calibri"/>
          <w:sz w:val="24"/>
        </w:rPr>
        <w:t xml:space="preserve"> </w:t>
      </w:r>
      <w:r w:rsidR="00CC356B" w:rsidRPr="007E729D">
        <w:rPr>
          <w:rFonts w:ascii="Calibri" w:hAnsi="Calibri" w:cs="Calibri"/>
          <w:sz w:val="24"/>
        </w:rPr>
        <w:t xml:space="preserve">but we may </w:t>
      </w:r>
      <w:r w:rsidR="00636B47" w:rsidRPr="007E729D">
        <w:rPr>
          <w:rFonts w:ascii="Calibri" w:hAnsi="Calibri" w:cs="Calibri"/>
          <w:sz w:val="24"/>
        </w:rPr>
        <w:t xml:space="preserve">need </w:t>
      </w:r>
      <w:r w:rsidR="00CA055B" w:rsidRPr="007E729D">
        <w:rPr>
          <w:rFonts w:ascii="Calibri" w:hAnsi="Calibri" w:cs="Calibri"/>
          <w:sz w:val="24"/>
        </w:rPr>
        <w:t xml:space="preserve">to adapt </w:t>
      </w:r>
      <w:r w:rsidR="00CC356B" w:rsidRPr="007E729D">
        <w:rPr>
          <w:rFonts w:ascii="Calibri" w:hAnsi="Calibri" w:cs="Calibri"/>
          <w:sz w:val="24"/>
        </w:rPr>
        <w:t xml:space="preserve">it </w:t>
      </w:r>
      <w:r w:rsidR="00CA055B" w:rsidRPr="007E729D">
        <w:rPr>
          <w:rFonts w:ascii="Calibri" w:hAnsi="Calibri" w:cs="Calibri"/>
          <w:sz w:val="24"/>
        </w:rPr>
        <w:t>as and when necessary.</w:t>
      </w:r>
      <w:r w:rsidRPr="007E729D">
        <w:rPr>
          <w:rFonts w:ascii="Calibri" w:hAnsi="Calibri" w:cs="Calibri"/>
          <w:sz w:val="24"/>
        </w:rPr>
        <w:t xml:space="preserve"> The curriculum map </w:t>
      </w:r>
      <w:r w:rsidR="00734BCA" w:rsidRPr="007E729D">
        <w:rPr>
          <w:rFonts w:ascii="Calibri" w:hAnsi="Calibri" w:cs="Calibri"/>
          <w:sz w:val="24"/>
        </w:rPr>
        <w:t xml:space="preserve">(published on the website) </w:t>
      </w:r>
      <w:r w:rsidRPr="007E729D">
        <w:rPr>
          <w:rFonts w:ascii="Calibri" w:hAnsi="Calibri" w:cs="Calibri"/>
          <w:sz w:val="24"/>
        </w:rPr>
        <w:t xml:space="preserve">is designed to ensure that </w:t>
      </w:r>
      <w:r w:rsidR="0012693E" w:rsidRPr="007E729D">
        <w:rPr>
          <w:rFonts w:ascii="Calibri" w:hAnsi="Calibri" w:cs="Calibri"/>
          <w:sz w:val="24"/>
        </w:rPr>
        <w:t>pupils build an understanding of the topics outline in the statutory guidance – and summarised at the end of this policy – ‘what pupils should know by the end of primary school and secondary school’.</w:t>
      </w:r>
    </w:p>
    <w:p w14:paraId="01D47027"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We have developed the curriculum</w:t>
      </w:r>
      <w:r w:rsidR="005816FF" w:rsidRPr="007E729D">
        <w:rPr>
          <w:rFonts w:ascii="Calibri" w:hAnsi="Calibri" w:cs="Calibri"/>
          <w:sz w:val="24"/>
        </w:rPr>
        <w:t>,</w:t>
      </w:r>
      <w:r w:rsidRPr="007E729D">
        <w:rPr>
          <w:rFonts w:ascii="Calibri" w:hAnsi="Calibri" w:cs="Calibri"/>
          <w:sz w:val="24"/>
        </w:rPr>
        <w:t xml:space="preserve"> </w:t>
      </w:r>
      <w:proofErr w:type="gramStart"/>
      <w:r w:rsidRPr="007E729D">
        <w:rPr>
          <w:rFonts w:ascii="Calibri" w:hAnsi="Calibri" w:cs="Calibri"/>
          <w:sz w:val="24"/>
        </w:rPr>
        <w:t>tak</w:t>
      </w:r>
      <w:r w:rsidR="0078141F" w:rsidRPr="007E729D">
        <w:rPr>
          <w:rFonts w:ascii="Calibri" w:hAnsi="Calibri" w:cs="Calibri"/>
          <w:sz w:val="24"/>
        </w:rPr>
        <w:t>ing in</w:t>
      </w:r>
      <w:r w:rsidR="00333DC7" w:rsidRPr="007E729D">
        <w:rPr>
          <w:rFonts w:ascii="Calibri" w:hAnsi="Calibri" w:cs="Calibri"/>
          <w:sz w:val="24"/>
        </w:rPr>
        <w:t>to account</w:t>
      </w:r>
      <w:proofErr w:type="gramEnd"/>
      <w:r w:rsidR="0078141F" w:rsidRPr="007E729D">
        <w:rPr>
          <w:rFonts w:ascii="Calibri" w:hAnsi="Calibri" w:cs="Calibri"/>
          <w:sz w:val="24"/>
        </w:rPr>
        <w:t xml:space="preserve"> the</w:t>
      </w:r>
      <w:r w:rsidR="005816FF" w:rsidRPr="007E729D">
        <w:rPr>
          <w:rFonts w:ascii="Calibri" w:hAnsi="Calibri" w:cs="Calibri"/>
          <w:sz w:val="24"/>
        </w:rPr>
        <w:t xml:space="preserve"> age,</w:t>
      </w:r>
      <w:r w:rsidR="0078141F" w:rsidRPr="007E729D">
        <w:rPr>
          <w:rFonts w:ascii="Calibri" w:hAnsi="Calibri" w:cs="Calibri"/>
          <w:sz w:val="24"/>
        </w:rPr>
        <w:t xml:space="preserve"> n</w:t>
      </w:r>
      <w:r w:rsidR="00EB15B0" w:rsidRPr="007E729D">
        <w:rPr>
          <w:rFonts w:ascii="Calibri" w:hAnsi="Calibri" w:cs="Calibri"/>
          <w:sz w:val="24"/>
        </w:rPr>
        <w:t>eeds and feelings</w:t>
      </w:r>
      <w:r w:rsidR="0078141F" w:rsidRPr="007E729D">
        <w:rPr>
          <w:rFonts w:ascii="Calibri" w:hAnsi="Calibri" w:cs="Calibri"/>
          <w:sz w:val="24"/>
        </w:rPr>
        <w:t xml:space="preserve"> </w:t>
      </w:r>
      <w:r w:rsidRPr="007E729D">
        <w:rPr>
          <w:rFonts w:ascii="Calibri" w:hAnsi="Calibri" w:cs="Calibri"/>
          <w:sz w:val="24"/>
        </w:rPr>
        <w:t>of pupils. If pupils ask questions outside the scope</w:t>
      </w:r>
      <w:r w:rsidR="005816FF" w:rsidRPr="007E729D">
        <w:rPr>
          <w:rFonts w:ascii="Calibri" w:hAnsi="Calibri" w:cs="Calibri"/>
          <w:sz w:val="24"/>
        </w:rPr>
        <w:t xml:space="preserve"> of this policy</w:t>
      </w:r>
      <w:r w:rsidRPr="007E729D">
        <w:rPr>
          <w:rFonts w:ascii="Calibri" w:hAnsi="Calibri" w:cs="Calibri"/>
          <w:sz w:val="24"/>
        </w:rPr>
        <w:t xml:space="preserve">, teachers will respond in an appropriate </w:t>
      </w:r>
      <w:r w:rsidR="00FA0F40" w:rsidRPr="007E729D">
        <w:rPr>
          <w:rFonts w:ascii="Calibri" w:hAnsi="Calibri" w:cs="Calibri"/>
          <w:sz w:val="24"/>
        </w:rPr>
        <w:t>manner,</w:t>
      </w:r>
      <w:r w:rsidRPr="007E729D">
        <w:rPr>
          <w:rFonts w:ascii="Calibri" w:hAnsi="Calibri" w:cs="Calibri"/>
          <w:sz w:val="24"/>
        </w:rPr>
        <w:t xml:space="preserve"> so they are fully informe</w:t>
      </w:r>
      <w:r w:rsidR="00CA055B" w:rsidRPr="007E729D">
        <w:rPr>
          <w:rFonts w:ascii="Calibri" w:hAnsi="Calibri" w:cs="Calibri"/>
          <w:sz w:val="24"/>
        </w:rPr>
        <w:t>d and don’t seek answers online</w:t>
      </w:r>
      <w:r w:rsidR="004B5F8F" w:rsidRPr="007E729D">
        <w:rPr>
          <w:rFonts w:ascii="Calibri" w:hAnsi="Calibri" w:cs="Calibri"/>
          <w:sz w:val="24"/>
        </w:rPr>
        <w:t>.</w:t>
      </w:r>
    </w:p>
    <w:p w14:paraId="4DDF4250" w14:textId="00A316D4" w:rsidR="004B2C71" w:rsidRPr="007E729D" w:rsidRDefault="0012693E" w:rsidP="071ECAD0">
      <w:pPr>
        <w:pStyle w:val="1bodycopy10pt"/>
        <w:rPr>
          <w:rFonts w:ascii="Calibri" w:hAnsi="Calibri" w:cs="Calibri"/>
          <w:sz w:val="24"/>
        </w:rPr>
      </w:pPr>
      <w:r w:rsidRPr="007E729D">
        <w:rPr>
          <w:rFonts w:ascii="Calibri" w:hAnsi="Calibri" w:cs="Calibri"/>
          <w:sz w:val="24"/>
        </w:rPr>
        <w:t xml:space="preserve">Whilst primary sex education is not compulsory in primary schools, in our setting, we consider it to be </w:t>
      </w:r>
      <w:r w:rsidR="643322DD" w:rsidRPr="007E729D">
        <w:rPr>
          <w:rFonts w:ascii="Calibri" w:hAnsi="Calibri" w:cs="Calibri"/>
          <w:sz w:val="24"/>
        </w:rPr>
        <w:t>a vital component</w:t>
      </w:r>
      <w:r w:rsidRPr="007E729D">
        <w:rPr>
          <w:rFonts w:ascii="Calibri" w:hAnsi="Calibri" w:cs="Calibri"/>
          <w:sz w:val="24"/>
        </w:rPr>
        <w:t xml:space="preserve"> of our education. Where relevant, p</w:t>
      </w:r>
      <w:r w:rsidR="004B2C71" w:rsidRPr="007E729D">
        <w:rPr>
          <w:rFonts w:ascii="Calibri" w:hAnsi="Calibri" w:cs="Calibri"/>
          <w:sz w:val="24"/>
        </w:rPr>
        <w:t>rimary sex education will focus on:</w:t>
      </w:r>
    </w:p>
    <w:p w14:paraId="08FFCF1C" w14:textId="77777777" w:rsidR="004B2C71" w:rsidRPr="007E729D" w:rsidRDefault="0087082D" w:rsidP="0087082D">
      <w:pPr>
        <w:pStyle w:val="3Bulletedcopyblue"/>
        <w:numPr>
          <w:ilvl w:val="0"/>
          <w:numId w:val="14"/>
        </w:numPr>
        <w:spacing w:after="0"/>
        <w:rPr>
          <w:rFonts w:ascii="Calibri" w:hAnsi="Calibri" w:cs="Calibri"/>
          <w:sz w:val="24"/>
          <w:szCs w:val="24"/>
        </w:rPr>
      </w:pPr>
      <w:r w:rsidRPr="007E729D">
        <w:rPr>
          <w:rFonts w:ascii="Calibri" w:hAnsi="Calibri" w:cs="Calibri"/>
          <w:sz w:val="24"/>
          <w:szCs w:val="24"/>
        </w:rPr>
        <w:t>p</w:t>
      </w:r>
      <w:r w:rsidR="004B2C71" w:rsidRPr="007E729D">
        <w:rPr>
          <w:rFonts w:ascii="Calibri" w:hAnsi="Calibri" w:cs="Calibri"/>
          <w:sz w:val="24"/>
          <w:szCs w:val="24"/>
        </w:rPr>
        <w:t>reparing boys and girls for the changes that adolescence brings</w:t>
      </w:r>
    </w:p>
    <w:p w14:paraId="58B919B2" w14:textId="77777777" w:rsidR="004B2C71" w:rsidRPr="007E729D" w:rsidRDefault="0087082D" w:rsidP="0087082D">
      <w:pPr>
        <w:pStyle w:val="3Bulletedcopyblue"/>
        <w:numPr>
          <w:ilvl w:val="0"/>
          <w:numId w:val="14"/>
        </w:numPr>
        <w:spacing w:after="0"/>
        <w:rPr>
          <w:rFonts w:ascii="Calibri" w:hAnsi="Calibri" w:cs="Calibri"/>
          <w:sz w:val="24"/>
          <w:szCs w:val="24"/>
        </w:rPr>
      </w:pPr>
      <w:r w:rsidRPr="007E729D">
        <w:rPr>
          <w:rFonts w:ascii="Calibri" w:hAnsi="Calibri" w:cs="Calibri"/>
          <w:sz w:val="24"/>
          <w:szCs w:val="24"/>
        </w:rPr>
        <w:t>h</w:t>
      </w:r>
      <w:r w:rsidR="004B2C71" w:rsidRPr="007E729D">
        <w:rPr>
          <w:rFonts w:ascii="Calibri" w:hAnsi="Calibri" w:cs="Calibri"/>
          <w:sz w:val="24"/>
          <w:szCs w:val="24"/>
        </w:rPr>
        <w:t>ow a baby is conceived and born</w:t>
      </w:r>
    </w:p>
    <w:p w14:paraId="501BA82A" w14:textId="77777777" w:rsidR="00C25B24" w:rsidRPr="007E729D" w:rsidRDefault="00C25B24" w:rsidP="00ED0895">
      <w:pPr>
        <w:pStyle w:val="3Bulletedcopyblue"/>
        <w:numPr>
          <w:ilvl w:val="0"/>
          <w:numId w:val="14"/>
        </w:numPr>
        <w:spacing w:after="0"/>
        <w:rPr>
          <w:rFonts w:ascii="Calibri" w:hAnsi="Calibri" w:cs="Calibri"/>
          <w:sz w:val="24"/>
          <w:szCs w:val="24"/>
        </w:rPr>
      </w:pPr>
      <w:r w:rsidRPr="007E729D">
        <w:rPr>
          <w:rFonts w:ascii="Calibri" w:hAnsi="Calibri" w:cs="Calibri"/>
          <w:sz w:val="24"/>
          <w:szCs w:val="24"/>
        </w:rPr>
        <w:t xml:space="preserve">healthy relationships and relevant information on </w:t>
      </w:r>
      <w:r w:rsidR="009E2737" w:rsidRPr="007E729D">
        <w:rPr>
          <w:rFonts w:ascii="Calibri" w:hAnsi="Calibri" w:cs="Calibri"/>
          <w:sz w:val="24"/>
          <w:szCs w:val="24"/>
        </w:rPr>
        <w:t>child-on-child</w:t>
      </w:r>
      <w:r w:rsidRPr="007E729D">
        <w:rPr>
          <w:rFonts w:ascii="Calibri" w:hAnsi="Calibri" w:cs="Calibri"/>
          <w:sz w:val="24"/>
          <w:szCs w:val="24"/>
        </w:rPr>
        <w:t xml:space="preserve"> abuse, online safety and mobile phone technology and bullying behaviours.</w:t>
      </w:r>
    </w:p>
    <w:p w14:paraId="500F3FAE" w14:textId="77777777" w:rsidR="00F206C8" w:rsidRPr="007E729D" w:rsidRDefault="00F206C8" w:rsidP="00636B47">
      <w:pPr>
        <w:pStyle w:val="1bodycopy10pt"/>
        <w:rPr>
          <w:rFonts w:ascii="Calibri" w:hAnsi="Calibri" w:cs="Calibri"/>
          <w:sz w:val="24"/>
        </w:rPr>
      </w:pPr>
    </w:p>
    <w:p w14:paraId="740AC9AE" w14:textId="77777777" w:rsidR="00636B47" w:rsidRPr="007E729D" w:rsidRDefault="00636B47" w:rsidP="00636B47">
      <w:pPr>
        <w:pStyle w:val="Heading1"/>
        <w:rPr>
          <w:rFonts w:ascii="Calibri" w:hAnsi="Calibri" w:cs="Calibri"/>
          <w:color w:val="auto"/>
          <w:sz w:val="24"/>
          <w:szCs w:val="24"/>
        </w:rPr>
      </w:pPr>
      <w:bookmarkStart w:id="6" w:name="_Toc80860904"/>
      <w:r w:rsidRPr="007E729D">
        <w:rPr>
          <w:rFonts w:ascii="Calibri" w:hAnsi="Calibri" w:cs="Calibri"/>
          <w:color w:val="auto"/>
          <w:sz w:val="24"/>
          <w:szCs w:val="24"/>
        </w:rPr>
        <w:t>6. Delivery of RSE</w:t>
      </w:r>
      <w:bookmarkEnd w:id="6"/>
      <w:r w:rsidR="00CA055B" w:rsidRPr="007E729D">
        <w:rPr>
          <w:rFonts w:ascii="Calibri" w:hAnsi="Calibri" w:cs="Calibri"/>
          <w:color w:val="auto"/>
          <w:sz w:val="24"/>
          <w:szCs w:val="24"/>
        </w:rPr>
        <w:t xml:space="preserve"> </w:t>
      </w:r>
    </w:p>
    <w:p w14:paraId="5CE7FF63" w14:textId="77777777" w:rsidR="00636B47" w:rsidRPr="007E729D" w:rsidRDefault="00B441B6" w:rsidP="00636B47">
      <w:pPr>
        <w:pStyle w:val="1bodycopy10pt"/>
        <w:rPr>
          <w:rFonts w:ascii="Calibri" w:hAnsi="Calibri" w:cs="Calibri"/>
          <w:sz w:val="24"/>
        </w:rPr>
      </w:pPr>
      <w:r w:rsidRPr="007E729D">
        <w:rPr>
          <w:rFonts w:ascii="Calibri" w:hAnsi="Calibri" w:cs="Calibri"/>
          <w:sz w:val="24"/>
        </w:rPr>
        <w:t>RS</w:t>
      </w:r>
      <w:r w:rsidR="00636B47" w:rsidRPr="007E729D">
        <w:rPr>
          <w:rFonts w:ascii="Calibri" w:hAnsi="Calibri" w:cs="Calibri"/>
          <w:sz w:val="24"/>
        </w:rPr>
        <w:t xml:space="preserve">E is taught within the personal, social, health and economic (PSHE) education curriculum. Biological aspects </w:t>
      </w:r>
      <w:r w:rsidRPr="007E729D">
        <w:rPr>
          <w:rFonts w:ascii="Calibri" w:hAnsi="Calibri" w:cs="Calibri"/>
          <w:sz w:val="24"/>
        </w:rPr>
        <w:t>of RS</w:t>
      </w:r>
      <w:r w:rsidR="00636B47" w:rsidRPr="007E729D">
        <w:rPr>
          <w:rFonts w:ascii="Calibri" w:hAnsi="Calibri" w:cs="Calibri"/>
          <w:sz w:val="24"/>
        </w:rPr>
        <w:t>E are taught within the science curriculum, and other aspects are include</w:t>
      </w:r>
      <w:r w:rsidR="00CA055B" w:rsidRPr="007E729D">
        <w:rPr>
          <w:rFonts w:ascii="Calibri" w:hAnsi="Calibri" w:cs="Calibri"/>
          <w:sz w:val="24"/>
        </w:rPr>
        <w:t xml:space="preserve">d in religious education (RE). </w:t>
      </w:r>
    </w:p>
    <w:p w14:paraId="4B3D5773"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lastRenderedPageBreak/>
        <w:t xml:space="preserve">Pupils also receive </w:t>
      </w:r>
      <w:r w:rsidR="00120329" w:rsidRPr="007E729D">
        <w:rPr>
          <w:rFonts w:ascii="Calibri" w:hAnsi="Calibri" w:cs="Calibri"/>
          <w:sz w:val="24"/>
        </w:rPr>
        <w:t xml:space="preserve">relationships and </w:t>
      </w:r>
      <w:r w:rsidRPr="007E729D">
        <w:rPr>
          <w:rFonts w:ascii="Calibri" w:hAnsi="Calibri" w:cs="Calibri"/>
          <w:sz w:val="24"/>
        </w:rPr>
        <w:t xml:space="preserve">sex education sessions delivered by </w:t>
      </w:r>
      <w:r w:rsidR="00CA055B" w:rsidRPr="007E729D">
        <w:rPr>
          <w:rFonts w:ascii="Calibri" w:hAnsi="Calibri" w:cs="Calibri"/>
          <w:sz w:val="24"/>
        </w:rPr>
        <w:t>trained health professional</w:t>
      </w:r>
      <w:r w:rsidR="00A56B11" w:rsidRPr="007E729D">
        <w:rPr>
          <w:rFonts w:ascii="Calibri" w:hAnsi="Calibri" w:cs="Calibri"/>
          <w:sz w:val="24"/>
        </w:rPr>
        <w:t>s</w:t>
      </w:r>
      <w:r w:rsidR="00CA055B" w:rsidRPr="007E729D">
        <w:rPr>
          <w:rFonts w:ascii="Calibri" w:hAnsi="Calibri" w:cs="Calibri"/>
          <w:sz w:val="24"/>
        </w:rPr>
        <w:t xml:space="preserve">. </w:t>
      </w:r>
    </w:p>
    <w:p w14:paraId="0B50B27E" w14:textId="77777777" w:rsidR="00636B47" w:rsidRPr="007E729D" w:rsidRDefault="00D02BFF" w:rsidP="00636B47">
      <w:pPr>
        <w:pStyle w:val="1bodycopy10pt"/>
        <w:rPr>
          <w:rFonts w:ascii="Calibri" w:hAnsi="Calibri" w:cs="Calibri"/>
          <w:sz w:val="24"/>
        </w:rPr>
      </w:pPr>
      <w:r w:rsidRPr="007E729D">
        <w:rPr>
          <w:rFonts w:ascii="Calibri" w:hAnsi="Calibri" w:cs="Calibri"/>
          <w:sz w:val="24"/>
        </w:rPr>
        <w:t xml:space="preserve">For our </w:t>
      </w:r>
      <w:r w:rsidRPr="007E729D">
        <w:rPr>
          <w:rFonts w:ascii="Calibri" w:hAnsi="Calibri" w:cs="Calibri"/>
          <w:b/>
          <w:bCs/>
          <w:sz w:val="24"/>
        </w:rPr>
        <w:t>secondary</w:t>
      </w:r>
      <w:r w:rsidRPr="007E729D">
        <w:rPr>
          <w:rFonts w:ascii="Calibri" w:hAnsi="Calibri" w:cs="Calibri"/>
          <w:sz w:val="24"/>
        </w:rPr>
        <w:t xml:space="preserve"> pupils:</w:t>
      </w:r>
    </w:p>
    <w:p w14:paraId="31DC4BD7" w14:textId="77777777" w:rsidR="007C5CD7" w:rsidRPr="007E729D" w:rsidRDefault="00C95C5E" w:rsidP="007C5CD7">
      <w:pPr>
        <w:pStyle w:val="1bodycopy10pt"/>
        <w:rPr>
          <w:rFonts w:ascii="Calibri" w:hAnsi="Calibri" w:cs="Calibri"/>
          <w:sz w:val="24"/>
        </w:rPr>
      </w:pPr>
      <w:r w:rsidRPr="007E729D">
        <w:rPr>
          <w:rFonts w:ascii="Calibri" w:hAnsi="Calibri" w:cs="Calibri"/>
          <w:sz w:val="24"/>
        </w:rPr>
        <w:t>RSE</w:t>
      </w:r>
      <w:r w:rsidR="007C5CD7" w:rsidRPr="007E729D">
        <w:rPr>
          <w:rFonts w:ascii="Calibri" w:hAnsi="Calibri" w:cs="Calibri"/>
          <w:sz w:val="24"/>
        </w:rPr>
        <w:t xml:space="preserve"> focus</w:t>
      </w:r>
      <w:r w:rsidRPr="007E729D">
        <w:rPr>
          <w:rFonts w:ascii="Calibri" w:hAnsi="Calibri" w:cs="Calibri"/>
          <w:sz w:val="24"/>
        </w:rPr>
        <w:t>es</w:t>
      </w:r>
      <w:r w:rsidR="007C5CD7" w:rsidRPr="007E729D">
        <w:rPr>
          <w:rFonts w:ascii="Calibri" w:hAnsi="Calibri" w:cs="Calibri"/>
          <w:sz w:val="24"/>
        </w:rPr>
        <w:t xml:space="preserve"> on giving young people the information they need to help them develop healthy, nurturing relationships of all kinds including:</w:t>
      </w:r>
    </w:p>
    <w:p w14:paraId="6B563631" w14:textId="77777777" w:rsidR="005A4B78" w:rsidRPr="007E729D" w:rsidRDefault="00D02BFF" w:rsidP="00D02BFF">
      <w:pPr>
        <w:pStyle w:val="3Bulletedcopyblue"/>
        <w:numPr>
          <w:ilvl w:val="0"/>
          <w:numId w:val="16"/>
        </w:numPr>
        <w:spacing w:after="0"/>
        <w:rPr>
          <w:rFonts w:ascii="Calibri" w:hAnsi="Calibri" w:cs="Calibri"/>
          <w:sz w:val="24"/>
          <w:szCs w:val="24"/>
        </w:rPr>
      </w:pPr>
      <w:r w:rsidRPr="007E729D">
        <w:rPr>
          <w:rFonts w:ascii="Calibri" w:hAnsi="Calibri" w:cs="Calibri"/>
          <w:sz w:val="24"/>
          <w:szCs w:val="24"/>
        </w:rPr>
        <w:t>f</w:t>
      </w:r>
      <w:r w:rsidR="005A4B78" w:rsidRPr="007E729D">
        <w:rPr>
          <w:rFonts w:ascii="Calibri" w:hAnsi="Calibri" w:cs="Calibri"/>
          <w:sz w:val="24"/>
          <w:szCs w:val="24"/>
        </w:rPr>
        <w:t>amilies</w:t>
      </w:r>
    </w:p>
    <w:p w14:paraId="6569F3C1" w14:textId="77777777" w:rsidR="005A4B78" w:rsidRPr="007E729D" w:rsidRDefault="00D02BFF" w:rsidP="00D02BFF">
      <w:pPr>
        <w:pStyle w:val="3Bulletedcopyblue"/>
        <w:numPr>
          <w:ilvl w:val="0"/>
          <w:numId w:val="16"/>
        </w:numPr>
        <w:spacing w:after="0"/>
        <w:rPr>
          <w:rFonts w:ascii="Calibri" w:hAnsi="Calibri" w:cs="Calibri"/>
          <w:sz w:val="24"/>
          <w:szCs w:val="24"/>
        </w:rPr>
      </w:pPr>
      <w:r w:rsidRPr="007E729D">
        <w:rPr>
          <w:rFonts w:ascii="Calibri" w:hAnsi="Calibri" w:cs="Calibri"/>
          <w:sz w:val="24"/>
          <w:szCs w:val="24"/>
        </w:rPr>
        <w:t>r</w:t>
      </w:r>
      <w:r w:rsidR="005A4B78" w:rsidRPr="007E729D">
        <w:rPr>
          <w:rFonts w:ascii="Calibri" w:hAnsi="Calibri" w:cs="Calibri"/>
          <w:sz w:val="24"/>
          <w:szCs w:val="24"/>
        </w:rPr>
        <w:t>espectful relationships, including friendships</w:t>
      </w:r>
    </w:p>
    <w:p w14:paraId="2CB919FE" w14:textId="77777777" w:rsidR="005A4B78" w:rsidRPr="007E729D" w:rsidRDefault="00D02BFF" w:rsidP="00D02BFF">
      <w:pPr>
        <w:pStyle w:val="3Bulletedcopyblue"/>
        <w:numPr>
          <w:ilvl w:val="0"/>
          <w:numId w:val="16"/>
        </w:numPr>
        <w:spacing w:after="0"/>
        <w:rPr>
          <w:rFonts w:ascii="Calibri" w:hAnsi="Calibri" w:cs="Calibri"/>
          <w:sz w:val="24"/>
          <w:szCs w:val="24"/>
        </w:rPr>
      </w:pPr>
      <w:r w:rsidRPr="007E729D">
        <w:rPr>
          <w:rFonts w:ascii="Calibri" w:hAnsi="Calibri" w:cs="Calibri"/>
          <w:sz w:val="24"/>
          <w:szCs w:val="24"/>
        </w:rPr>
        <w:t>o</w:t>
      </w:r>
      <w:r w:rsidR="005A4B78" w:rsidRPr="007E729D">
        <w:rPr>
          <w:rFonts w:ascii="Calibri" w:hAnsi="Calibri" w:cs="Calibri"/>
          <w:sz w:val="24"/>
          <w:szCs w:val="24"/>
        </w:rPr>
        <w:t>nline and media</w:t>
      </w:r>
    </w:p>
    <w:p w14:paraId="5426E7CF" w14:textId="77777777" w:rsidR="005A4B78" w:rsidRPr="007E729D" w:rsidRDefault="00D02BFF" w:rsidP="00D02BFF">
      <w:pPr>
        <w:pStyle w:val="3Bulletedcopyblue"/>
        <w:numPr>
          <w:ilvl w:val="0"/>
          <w:numId w:val="16"/>
        </w:numPr>
        <w:spacing w:after="0"/>
        <w:rPr>
          <w:rFonts w:ascii="Calibri" w:hAnsi="Calibri" w:cs="Calibri"/>
          <w:sz w:val="24"/>
          <w:szCs w:val="24"/>
        </w:rPr>
      </w:pPr>
      <w:r w:rsidRPr="007E729D">
        <w:rPr>
          <w:rFonts w:ascii="Calibri" w:hAnsi="Calibri" w:cs="Calibri"/>
          <w:sz w:val="24"/>
          <w:szCs w:val="24"/>
        </w:rPr>
        <w:t>b</w:t>
      </w:r>
      <w:r w:rsidR="005A4B78" w:rsidRPr="007E729D">
        <w:rPr>
          <w:rFonts w:ascii="Calibri" w:hAnsi="Calibri" w:cs="Calibri"/>
          <w:sz w:val="24"/>
          <w:szCs w:val="24"/>
        </w:rPr>
        <w:t>eing safe</w:t>
      </w:r>
    </w:p>
    <w:p w14:paraId="7397D56D" w14:textId="77777777" w:rsidR="005A4B78" w:rsidRPr="007E729D" w:rsidRDefault="00D02BFF" w:rsidP="00D02BFF">
      <w:pPr>
        <w:pStyle w:val="3Bulletedcopyblue"/>
        <w:numPr>
          <w:ilvl w:val="0"/>
          <w:numId w:val="16"/>
        </w:numPr>
        <w:spacing w:after="0"/>
        <w:rPr>
          <w:rFonts w:ascii="Calibri" w:hAnsi="Calibri" w:cs="Calibri"/>
          <w:sz w:val="24"/>
          <w:szCs w:val="24"/>
        </w:rPr>
      </w:pPr>
      <w:r w:rsidRPr="007E729D">
        <w:rPr>
          <w:rFonts w:ascii="Calibri" w:hAnsi="Calibri" w:cs="Calibri"/>
          <w:sz w:val="24"/>
          <w:szCs w:val="24"/>
        </w:rPr>
        <w:t>i</w:t>
      </w:r>
      <w:r w:rsidR="005A4B78" w:rsidRPr="007E729D">
        <w:rPr>
          <w:rFonts w:ascii="Calibri" w:hAnsi="Calibri" w:cs="Calibri"/>
          <w:sz w:val="24"/>
          <w:szCs w:val="24"/>
        </w:rPr>
        <w:t>ntimate and sexual relationships, including sexual health</w:t>
      </w:r>
    </w:p>
    <w:p w14:paraId="22E39FA6" w14:textId="77777777" w:rsidR="00BB6256" w:rsidRPr="007E729D" w:rsidRDefault="00BB6256" w:rsidP="00BB6256">
      <w:pPr>
        <w:pStyle w:val="3Bulletedcopyblue"/>
        <w:numPr>
          <w:ilvl w:val="0"/>
          <w:numId w:val="0"/>
        </w:numPr>
        <w:spacing w:after="0"/>
        <w:ind w:left="890"/>
        <w:rPr>
          <w:rFonts w:ascii="Calibri" w:hAnsi="Calibri" w:cs="Calibri"/>
          <w:sz w:val="24"/>
          <w:szCs w:val="24"/>
        </w:rPr>
      </w:pPr>
    </w:p>
    <w:p w14:paraId="022EF032" w14:textId="565D4ABC" w:rsidR="008F5103" w:rsidRPr="007E729D" w:rsidRDefault="00CA71F1" w:rsidP="73284A27">
      <w:pPr>
        <w:pStyle w:val="1bodycopy10pt"/>
        <w:rPr>
          <w:rFonts w:ascii="Calibri" w:hAnsi="Calibri" w:cs="Calibri"/>
          <w:sz w:val="24"/>
        </w:rPr>
      </w:pPr>
      <w:r w:rsidRPr="007E729D">
        <w:rPr>
          <w:rFonts w:ascii="Calibri" w:hAnsi="Calibri" w:cs="Calibri"/>
          <w:sz w:val="24"/>
        </w:rPr>
        <w:t>F</w:t>
      </w:r>
      <w:r w:rsidR="0094477C" w:rsidRPr="007E729D">
        <w:rPr>
          <w:rFonts w:ascii="Calibri" w:hAnsi="Calibri" w:cs="Calibri"/>
          <w:sz w:val="24"/>
        </w:rPr>
        <w:t>or more information</w:t>
      </w:r>
      <w:r w:rsidR="006F0166" w:rsidRPr="007E729D">
        <w:rPr>
          <w:rFonts w:ascii="Calibri" w:hAnsi="Calibri" w:cs="Calibri"/>
          <w:sz w:val="24"/>
        </w:rPr>
        <w:t xml:space="preserve"> about our RSE curriculum</w:t>
      </w:r>
      <w:r w:rsidRPr="007E729D">
        <w:rPr>
          <w:rFonts w:ascii="Calibri" w:hAnsi="Calibri" w:cs="Calibri"/>
          <w:sz w:val="24"/>
        </w:rPr>
        <w:t xml:space="preserve">, </w:t>
      </w:r>
      <w:r w:rsidR="0012693E" w:rsidRPr="007E729D">
        <w:rPr>
          <w:rFonts w:ascii="Calibri" w:hAnsi="Calibri" w:cs="Calibri"/>
          <w:sz w:val="24"/>
        </w:rPr>
        <w:t>see appendix 1 – ‘what pupils should know’ and each academy’s curriculum map which is available on request</w:t>
      </w:r>
      <w:r w:rsidR="00734BCA" w:rsidRPr="007E729D">
        <w:rPr>
          <w:rFonts w:ascii="Calibri" w:hAnsi="Calibri" w:cs="Calibri"/>
          <w:sz w:val="24"/>
        </w:rPr>
        <w:t xml:space="preserve"> and </w:t>
      </w:r>
      <w:r w:rsidR="68341DBB" w:rsidRPr="007E729D">
        <w:rPr>
          <w:rFonts w:ascii="Calibri" w:hAnsi="Calibri" w:cs="Calibri"/>
          <w:sz w:val="24"/>
        </w:rPr>
        <w:t>is pu</w:t>
      </w:r>
      <w:r w:rsidR="00734BCA" w:rsidRPr="007E729D">
        <w:rPr>
          <w:rFonts w:ascii="Calibri" w:hAnsi="Calibri" w:cs="Calibri"/>
          <w:sz w:val="24"/>
        </w:rPr>
        <w:t>blished on website</w:t>
      </w:r>
      <w:r w:rsidR="6D684008" w:rsidRPr="007E729D">
        <w:rPr>
          <w:rFonts w:ascii="Calibri" w:hAnsi="Calibri" w:cs="Calibri"/>
          <w:sz w:val="24"/>
        </w:rPr>
        <w:t>.</w:t>
      </w:r>
      <w:r w:rsidR="00734BCA" w:rsidRPr="007E729D">
        <w:rPr>
          <w:rFonts w:ascii="Calibri" w:hAnsi="Calibri" w:cs="Calibri"/>
          <w:sz w:val="24"/>
        </w:rPr>
        <w:t xml:space="preserve"> </w:t>
      </w:r>
    </w:p>
    <w:p w14:paraId="218F5C5C" w14:textId="2FDDF929" w:rsidR="008F5103" w:rsidRPr="007E729D" w:rsidRDefault="008F5103" w:rsidP="73284A27">
      <w:pPr>
        <w:pStyle w:val="1bodycopy10pt"/>
        <w:rPr>
          <w:rFonts w:ascii="Calibri" w:hAnsi="Calibri" w:cs="Calibri"/>
          <w:sz w:val="24"/>
        </w:rPr>
      </w:pPr>
      <w:r w:rsidRPr="007E729D">
        <w:rPr>
          <w:rFonts w:ascii="Calibri" w:hAnsi="Calibri" w:cs="Calibri"/>
          <w:sz w:val="24"/>
        </w:rPr>
        <w:t xml:space="preserve">These </w:t>
      </w:r>
      <w:r w:rsidR="00D72ED3" w:rsidRPr="007E729D">
        <w:rPr>
          <w:rFonts w:ascii="Calibri" w:hAnsi="Calibri" w:cs="Calibri"/>
          <w:sz w:val="24"/>
        </w:rPr>
        <w:t>areas of learning</w:t>
      </w:r>
      <w:r w:rsidRPr="007E729D">
        <w:rPr>
          <w:rFonts w:ascii="Calibri" w:hAnsi="Calibri" w:cs="Calibri"/>
          <w:sz w:val="24"/>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00B3077A" w:rsidRPr="007E729D">
        <w:rPr>
          <w:rFonts w:ascii="Calibri" w:hAnsi="Calibri" w:cs="Calibri"/>
          <w:sz w:val="24"/>
        </w:rPr>
        <w:t xml:space="preserve"> (for example</w:t>
      </w:r>
      <w:r w:rsidRPr="007E729D">
        <w:rPr>
          <w:rFonts w:ascii="Calibri" w:hAnsi="Calibri" w:cs="Calibri"/>
          <w:sz w:val="24"/>
        </w:rPr>
        <w:t>: looked after children or young carers</w:t>
      </w:r>
      <w:r w:rsidR="00B3077A" w:rsidRPr="007E729D">
        <w:rPr>
          <w:rFonts w:ascii="Calibri" w:hAnsi="Calibri" w:cs="Calibri"/>
          <w:sz w:val="24"/>
        </w:rPr>
        <w:t>).</w:t>
      </w:r>
    </w:p>
    <w:p w14:paraId="1970FF1A" w14:textId="77777777" w:rsidR="00ED0895" w:rsidRPr="007E729D" w:rsidRDefault="00ED0895" w:rsidP="00ED0895">
      <w:pPr>
        <w:pStyle w:val="1bodycopy10pt"/>
        <w:numPr>
          <w:ilvl w:val="1"/>
          <w:numId w:val="25"/>
        </w:numPr>
        <w:rPr>
          <w:rFonts w:ascii="Calibri" w:hAnsi="Calibri" w:cs="Calibri"/>
          <w:b/>
          <w:color w:val="FF0000"/>
          <w:sz w:val="24"/>
        </w:rPr>
      </w:pPr>
      <w:r w:rsidRPr="007E729D">
        <w:rPr>
          <w:rFonts w:ascii="Calibri" w:hAnsi="Calibri" w:cs="Calibri"/>
          <w:b/>
          <w:color w:val="FF0000"/>
          <w:sz w:val="24"/>
        </w:rPr>
        <w:t xml:space="preserve">Inclusivity </w:t>
      </w:r>
    </w:p>
    <w:p w14:paraId="1EF752A0" w14:textId="77777777" w:rsidR="00ED0895" w:rsidRPr="007E729D" w:rsidRDefault="00ED0895" w:rsidP="00ED0895">
      <w:pPr>
        <w:pStyle w:val="1bodycopy10pt"/>
        <w:rPr>
          <w:rFonts w:ascii="Calibri" w:hAnsi="Calibri" w:cs="Calibri"/>
          <w:color w:val="FF0000"/>
          <w:sz w:val="24"/>
        </w:rPr>
      </w:pPr>
      <w:r w:rsidRPr="007E729D">
        <w:rPr>
          <w:rFonts w:ascii="Calibri" w:hAnsi="Calibri" w:cs="Calibri"/>
          <w:color w:val="FF0000"/>
          <w:sz w:val="24"/>
        </w:rPr>
        <w:t xml:space="preserve">Our academies will teach about these topics in a manner that: </w:t>
      </w:r>
    </w:p>
    <w:p w14:paraId="11299739" w14:textId="77777777" w:rsidR="00ED0895" w:rsidRPr="007E729D" w:rsidRDefault="00ED0895" w:rsidP="00ED0895">
      <w:pPr>
        <w:pStyle w:val="1bodycopy10pt"/>
        <w:numPr>
          <w:ilvl w:val="0"/>
          <w:numId w:val="26"/>
        </w:numPr>
        <w:spacing w:after="0"/>
        <w:rPr>
          <w:rFonts w:ascii="Calibri" w:hAnsi="Calibri" w:cs="Calibri"/>
          <w:color w:val="FF0000"/>
          <w:sz w:val="24"/>
        </w:rPr>
      </w:pPr>
      <w:r w:rsidRPr="007E729D">
        <w:rPr>
          <w:rFonts w:ascii="Calibri" w:hAnsi="Calibri" w:cs="Calibri"/>
          <w:color w:val="FF0000"/>
          <w:sz w:val="24"/>
        </w:rPr>
        <w:t xml:space="preserve">Considers how a diverse range of pupils will relate to them </w:t>
      </w:r>
    </w:p>
    <w:p w14:paraId="039B2A0C" w14:textId="77777777" w:rsidR="00ED0895" w:rsidRPr="007E729D" w:rsidRDefault="00ED0895" w:rsidP="00ED0895">
      <w:pPr>
        <w:pStyle w:val="1bodycopy10pt"/>
        <w:numPr>
          <w:ilvl w:val="0"/>
          <w:numId w:val="26"/>
        </w:numPr>
        <w:spacing w:after="0"/>
        <w:rPr>
          <w:rFonts w:ascii="Calibri" w:hAnsi="Calibri" w:cs="Calibri"/>
          <w:color w:val="FF0000"/>
          <w:sz w:val="24"/>
        </w:rPr>
      </w:pPr>
      <w:r w:rsidRPr="007E729D">
        <w:rPr>
          <w:rFonts w:ascii="Calibri" w:hAnsi="Calibri" w:cs="Calibri"/>
          <w:color w:val="FF0000"/>
          <w:sz w:val="24"/>
        </w:rPr>
        <w:t>Is sensitive to all pupils’ experiences</w:t>
      </w:r>
    </w:p>
    <w:p w14:paraId="72A8B4A5" w14:textId="77777777" w:rsidR="00ED0895" w:rsidRPr="007E729D" w:rsidRDefault="00ED0895" w:rsidP="00ED0895">
      <w:pPr>
        <w:pStyle w:val="1bodycopy10pt"/>
        <w:numPr>
          <w:ilvl w:val="0"/>
          <w:numId w:val="26"/>
        </w:numPr>
        <w:spacing w:after="0"/>
        <w:rPr>
          <w:rFonts w:ascii="Calibri" w:hAnsi="Calibri" w:cs="Calibri"/>
          <w:color w:val="FF0000"/>
          <w:sz w:val="24"/>
        </w:rPr>
      </w:pPr>
      <w:r w:rsidRPr="007E729D">
        <w:rPr>
          <w:rFonts w:ascii="Calibri" w:hAnsi="Calibri" w:cs="Calibri"/>
          <w:color w:val="FF0000"/>
          <w:sz w:val="24"/>
        </w:rPr>
        <w:t xml:space="preserve">During lessons, makes pupils feel: </w:t>
      </w:r>
    </w:p>
    <w:p w14:paraId="4D27172D" w14:textId="77777777" w:rsidR="00ED0895" w:rsidRPr="007E729D" w:rsidRDefault="00ED0895" w:rsidP="00ED0895">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 xml:space="preserve">Safe and supported </w:t>
      </w:r>
    </w:p>
    <w:p w14:paraId="6FB0EF4A" w14:textId="77777777" w:rsidR="00ED0895" w:rsidRPr="007E729D" w:rsidRDefault="00ED0895" w:rsidP="00ED0895">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Able to engage with the key messages</w:t>
      </w:r>
    </w:p>
    <w:p w14:paraId="71D8D0D5" w14:textId="77777777" w:rsidR="00ED0895" w:rsidRPr="007E729D" w:rsidRDefault="00ED0895" w:rsidP="00ED0895">
      <w:pPr>
        <w:pStyle w:val="1bodycopy10pt"/>
        <w:rPr>
          <w:rFonts w:ascii="Calibri" w:hAnsi="Calibri" w:cs="Calibri"/>
          <w:color w:val="FF0000"/>
          <w:sz w:val="24"/>
        </w:rPr>
      </w:pPr>
      <w:r w:rsidRPr="007E729D">
        <w:rPr>
          <w:rFonts w:ascii="Calibri" w:hAnsi="Calibri" w:cs="Calibri"/>
          <w:color w:val="FF0000"/>
          <w:sz w:val="24"/>
        </w:rPr>
        <w:t xml:space="preserve">They will also: </w:t>
      </w:r>
    </w:p>
    <w:p w14:paraId="25D06B66" w14:textId="5EDF37DD" w:rsidR="00ED0895" w:rsidRPr="007E729D" w:rsidRDefault="00ED0895" w:rsidP="071ECAD0">
      <w:pPr>
        <w:pStyle w:val="1bodycopy10pt"/>
        <w:rPr>
          <w:rFonts w:ascii="Calibri" w:hAnsi="Calibri" w:cs="Calibri"/>
          <w:color w:val="FF0000"/>
          <w:sz w:val="24"/>
        </w:rPr>
      </w:pPr>
      <w:r w:rsidRPr="007E729D">
        <w:rPr>
          <w:rFonts w:ascii="Calibri" w:hAnsi="Calibri" w:cs="Calibri"/>
          <w:color w:val="FF0000"/>
          <w:sz w:val="24"/>
        </w:rPr>
        <w:t xml:space="preserve">Make sure that pupils learn about these topics in an environment </w:t>
      </w:r>
      <w:r w:rsidR="36B6AA75" w:rsidRPr="007E729D">
        <w:rPr>
          <w:rFonts w:ascii="Calibri" w:hAnsi="Calibri" w:cs="Calibri"/>
          <w:color w:val="FF0000"/>
          <w:sz w:val="24"/>
        </w:rPr>
        <w:t>that is</w:t>
      </w:r>
      <w:r w:rsidRPr="007E729D">
        <w:rPr>
          <w:rFonts w:ascii="Calibri" w:hAnsi="Calibri" w:cs="Calibri"/>
          <w:color w:val="FF0000"/>
          <w:sz w:val="24"/>
        </w:rPr>
        <w:t xml:space="preserve"> appropriate for them, for example in: </w:t>
      </w:r>
    </w:p>
    <w:p w14:paraId="47B4F0CF" w14:textId="692205D0" w:rsidR="00ED0895" w:rsidRPr="007E729D" w:rsidRDefault="00ED0895" w:rsidP="00ED0895">
      <w:pPr>
        <w:pStyle w:val="1bodycopy10pt"/>
        <w:numPr>
          <w:ilvl w:val="0"/>
          <w:numId w:val="28"/>
        </w:numPr>
        <w:spacing w:after="0"/>
        <w:rPr>
          <w:rFonts w:ascii="Calibri" w:hAnsi="Calibri" w:cs="Calibri"/>
          <w:color w:val="FF0000"/>
          <w:sz w:val="24"/>
        </w:rPr>
      </w:pPr>
      <w:r w:rsidRPr="007E729D">
        <w:rPr>
          <w:rFonts w:ascii="Calibri" w:hAnsi="Calibri" w:cs="Calibri"/>
          <w:color w:val="FF0000"/>
          <w:sz w:val="24"/>
        </w:rPr>
        <w:t xml:space="preserve">A whole class setting </w:t>
      </w:r>
    </w:p>
    <w:p w14:paraId="03871D5B" w14:textId="77777777" w:rsidR="00ED0895" w:rsidRPr="007E729D" w:rsidRDefault="00ED0895" w:rsidP="00ED0895">
      <w:pPr>
        <w:pStyle w:val="1bodycopy10pt"/>
        <w:numPr>
          <w:ilvl w:val="0"/>
          <w:numId w:val="28"/>
        </w:numPr>
        <w:spacing w:after="0"/>
        <w:rPr>
          <w:rFonts w:ascii="Calibri" w:hAnsi="Calibri" w:cs="Calibri"/>
          <w:color w:val="FF0000"/>
          <w:sz w:val="24"/>
        </w:rPr>
      </w:pPr>
      <w:r w:rsidRPr="007E729D">
        <w:rPr>
          <w:rFonts w:ascii="Calibri" w:hAnsi="Calibri" w:cs="Calibri"/>
          <w:color w:val="FF0000"/>
          <w:sz w:val="24"/>
        </w:rPr>
        <w:t>Small groups or targeted sessions</w:t>
      </w:r>
    </w:p>
    <w:p w14:paraId="717DCB9A" w14:textId="77777777" w:rsidR="00ED0895" w:rsidRPr="007E729D" w:rsidRDefault="00ED0895" w:rsidP="00ED0895">
      <w:pPr>
        <w:pStyle w:val="1bodycopy10pt"/>
        <w:numPr>
          <w:ilvl w:val="0"/>
          <w:numId w:val="28"/>
        </w:numPr>
        <w:spacing w:after="0"/>
        <w:rPr>
          <w:rFonts w:ascii="Calibri" w:hAnsi="Calibri" w:cs="Calibri"/>
          <w:color w:val="FF0000"/>
          <w:sz w:val="24"/>
        </w:rPr>
      </w:pPr>
      <w:r w:rsidRPr="007E729D">
        <w:rPr>
          <w:rFonts w:ascii="Calibri" w:hAnsi="Calibri" w:cs="Calibri"/>
          <w:color w:val="FF0000"/>
          <w:sz w:val="24"/>
        </w:rPr>
        <w:t xml:space="preserve">1-to-1 discussions </w:t>
      </w:r>
    </w:p>
    <w:p w14:paraId="01F8BED9" w14:textId="77777777" w:rsidR="00ED0895" w:rsidRPr="007E729D" w:rsidRDefault="00ED0895" w:rsidP="00ED0895">
      <w:pPr>
        <w:pStyle w:val="1bodycopy10pt"/>
        <w:numPr>
          <w:ilvl w:val="0"/>
          <w:numId w:val="28"/>
        </w:numPr>
        <w:spacing w:after="0"/>
        <w:rPr>
          <w:rFonts w:ascii="Calibri" w:hAnsi="Calibri" w:cs="Calibri"/>
          <w:color w:val="FF0000"/>
          <w:sz w:val="24"/>
        </w:rPr>
      </w:pPr>
      <w:r w:rsidRPr="007E729D">
        <w:rPr>
          <w:rFonts w:ascii="Calibri" w:hAnsi="Calibri" w:cs="Calibri"/>
          <w:color w:val="FF0000"/>
          <w:sz w:val="24"/>
        </w:rPr>
        <w:t>Digital formats</w:t>
      </w:r>
    </w:p>
    <w:p w14:paraId="3EBE2D86" w14:textId="77777777" w:rsidR="00ED0895" w:rsidRPr="007E729D" w:rsidRDefault="00ED0895" w:rsidP="00ED0895">
      <w:pPr>
        <w:pStyle w:val="1bodycopy10pt"/>
        <w:rPr>
          <w:rFonts w:ascii="Calibri" w:hAnsi="Calibri" w:cs="Calibri"/>
          <w:color w:val="FF0000"/>
          <w:sz w:val="24"/>
        </w:rPr>
      </w:pPr>
      <w:proofErr w:type="gramStart"/>
      <w:r w:rsidRPr="007E729D">
        <w:rPr>
          <w:rFonts w:ascii="Calibri" w:hAnsi="Calibri" w:cs="Calibri"/>
          <w:color w:val="FF0000"/>
          <w:sz w:val="24"/>
        </w:rPr>
        <w:t>Give careful consideration to</w:t>
      </w:r>
      <w:proofErr w:type="gramEnd"/>
      <w:r w:rsidRPr="007E729D">
        <w:rPr>
          <w:rFonts w:ascii="Calibri" w:hAnsi="Calibri" w:cs="Calibri"/>
          <w:color w:val="FF0000"/>
          <w:sz w:val="24"/>
        </w:rPr>
        <w:t xml:space="preserve"> the level of differentiation needed </w:t>
      </w:r>
    </w:p>
    <w:p w14:paraId="20E54B58" w14:textId="77777777" w:rsidR="00ED0895" w:rsidRPr="007E729D" w:rsidRDefault="00ED0895" w:rsidP="00ED0895">
      <w:pPr>
        <w:pStyle w:val="1bodycopy10pt"/>
        <w:numPr>
          <w:ilvl w:val="1"/>
          <w:numId w:val="25"/>
        </w:numPr>
        <w:rPr>
          <w:rFonts w:ascii="Calibri" w:hAnsi="Calibri" w:cs="Calibri"/>
          <w:b/>
          <w:color w:val="FF0000"/>
          <w:sz w:val="24"/>
        </w:rPr>
      </w:pPr>
      <w:r w:rsidRPr="007E729D">
        <w:rPr>
          <w:rFonts w:ascii="Calibri" w:hAnsi="Calibri" w:cs="Calibri"/>
          <w:b/>
          <w:color w:val="FF0000"/>
          <w:sz w:val="24"/>
        </w:rPr>
        <w:t xml:space="preserve"> Use of resources</w:t>
      </w:r>
    </w:p>
    <w:p w14:paraId="17883B66" w14:textId="77777777" w:rsidR="00ED0895" w:rsidRPr="007E729D" w:rsidRDefault="00ED0895" w:rsidP="00ED0895">
      <w:pPr>
        <w:pStyle w:val="1bodycopy10pt"/>
        <w:rPr>
          <w:rFonts w:ascii="Calibri" w:hAnsi="Calibri" w:cs="Calibri"/>
          <w:color w:val="FF0000"/>
          <w:sz w:val="24"/>
        </w:rPr>
      </w:pPr>
      <w:r w:rsidRPr="007E729D">
        <w:rPr>
          <w:rFonts w:ascii="Calibri" w:hAnsi="Calibri" w:cs="Calibri"/>
          <w:color w:val="FF0000"/>
          <w:sz w:val="24"/>
        </w:rPr>
        <w:t>Our academies w</w:t>
      </w:r>
      <w:r w:rsidRPr="007E729D">
        <w:rPr>
          <w:rFonts w:ascii="Calibri" w:hAnsi="Calibri" w:cs="Calibri"/>
          <w:bCs/>
          <w:color w:val="FF0000"/>
          <w:sz w:val="24"/>
        </w:rPr>
        <w:t>ill</w:t>
      </w:r>
      <w:r w:rsidRPr="007E729D">
        <w:rPr>
          <w:rFonts w:ascii="Calibri" w:hAnsi="Calibri" w:cs="Calibri"/>
          <w:color w:val="FF0000"/>
          <w:sz w:val="24"/>
        </w:rPr>
        <w:t xml:space="preserve"> consider whether any resources they plan to use:</w:t>
      </w:r>
    </w:p>
    <w:p w14:paraId="605B7605" w14:textId="77777777" w:rsidR="00ED0895" w:rsidRPr="007E729D" w:rsidRDefault="00ED0895" w:rsidP="189C05B9">
      <w:pPr>
        <w:pStyle w:val="3Bulletedcopyblue"/>
        <w:numPr>
          <w:ilvl w:val="0"/>
          <w:numId w:val="29"/>
        </w:numPr>
        <w:spacing w:after="0"/>
        <w:rPr>
          <w:rFonts w:asciiTheme="minorHAnsi" w:eastAsiaTheme="minorEastAsia" w:hAnsiTheme="minorHAnsi" w:cstheme="minorBidi"/>
          <w:color w:val="FF0000"/>
          <w:sz w:val="24"/>
          <w:szCs w:val="24"/>
        </w:rPr>
      </w:pPr>
      <w:r w:rsidRPr="007E729D">
        <w:rPr>
          <w:rFonts w:asciiTheme="minorHAnsi" w:eastAsiaTheme="minorEastAsia" w:hAnsiTheme="minorHAnsi" w:cstheme="minorBidi"/>
          <w:color w:val="FF0000"/>
          <w:sz w:val="24"/>
          <w:szCs w:val="24"/>
        </w:rPr>
        <w:t>Are aligned with the teaching requirements set out in the statutory RSE guidance</w:t>
      </w:r>
    </w:p>
    <w:p w14:paraId="2FCB7FF9"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 xml:space="preserve">Would support pupils in applying their knowledge in different contexts and settings </w:t>
      </w:r>
    </w:p>
    <w:p w14:paraId="2CF94B59"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 xml:space="preserve">Are age-appropriate, given the age, developmental stage and background of our pupils </w:t>
      </w:r>
    </w:p>
    <w:p w14:paraId="72CC71A4"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 xml:space="preserve">Are evidence-based and contain robust facts and statistics </w:t>
      </w:r>
    </w:p>
    <w:p w14:paraId="28309864"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 xml:space="preserve">Fit into our curriculum plan </w:t>
      </w:r>
    </w:p>
    <w:p w14:paraId="6B52F8E3"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Are from credible sources</w:t>
      </w:r>
    </w:p>
    <w:p w14:paraId="6922FE05" w14:textId="77777777"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t xml:space="preserve">Are compatible with effective teaching approaches </w:t>
      </w:r>
    </w:p>
    <w:p w14:paraId="7E77F2D5" w14:textId="144AEABD" w:rsidR="00ED0895" w:rsidRPr="007E729D" w:rsidRDefault="00ED0895" w:rsidP="00ED0895">
      <w:pPr>
        <w:pStyle w:val="1bodycopy10pt"/>
        <w:numPr>
          <w:ilvl w:val="0"/>
          <w:numId w:val="29"/>
        </w:numPr>
        <w:spacing w:after="0"/>
        <w:rPr>
          <w:rFonts w:ascii="Calibri" w:hAnsi="Calibri" w:cs="Calibri"/>
          <w:color w:val="FF0000"/>
          <w:sz w:val="24"/>
        </w:rPr>
      </w:pPr>
      <w:r w:rsidRPr="007E729D">
        <w:rPr>
          <w:rFonts w:ascii="Calibri" w:hAnsi="Calibri" w:cs="Calibri"/>
          <w:color w:val="FF0000"/>
          <w:sz w:val="24"/>
        </w:rPr>
        <w:lastRenderedPageBreak/>
        <w:t xml:space="preserve">Are sensitive to pupils’ experiences and </w:t>
      </w:r>
      <w:r w:rsidR="00D915A1">
        <w:rPr>
          <w:rFonts w:ascii="Calibri" w:hAnsi="Calibri" w:cs="Calibri"/>
          <w:color w:val="FF0000"/>
          <w:sz w:val="24"/>
        </w:rPr>
        <w:t>will not</w:t>
      </w:r>
      <w:r w:rsidRPr="007E729D">
        <w:rPr>
          <w:rFonts w:ascii="Calibri" w:hAnsi="Calibri" w:cs="Calibri"/>
          <w:color w:val="FF0000"/>
          <w:sz w:val="24"/>
        </w:rPr>
        <w:t xml:space="preserve"> provoke distress  </w:t>
      </w:r>
    </w:p>
    <w:p w14:paraId="45915FB0" w14:textId="77777777" w:rsidR="00ED0895" w:rsidRPr="007E729D" w:rsidRDefault="00ED0895" w:rsidP="00ED0895">
      <w:pPr>
        <w:pStyle w:val="1bodycopy10pt"/>
        <w:spacing w:after="0"/>
        <w:ind w:left="720"/>
        <w:rPr>
          <w:rFonts w:ascii="Calibri" w:hAnsi="Calibri" w:cs="Calibri"/>
          <w:color w:val="FF0000"/>
          <w:sz w:val="24"/>
        </w:rPr>
      </w:pPr>
    </w:p>
    <w:p w14:paraId="2D9088FE" w14:textId="77777777" w:rsidR="001B2078" w:rsidRPr="007E729D" w:rsidRDefault="001B2078" w:rsidP="00ED0895">
      <w:pPr>
        <w:pStyle w:val="1bodycopy10pt"/>
        <w:spacing w:after="0"/>
        <w:ind w:left="720"/>
        <w:rPr>
          <w:rFonts w:ascii="Calibri" w:hAnsi="Calibri" w:cs="Calibri"/>
          <w:color w:val="FF0000"/>
          <w:sz w:val="24"/>
        </w:rPr>
      </w:pPr>
    </w:p>
    <w:p w14:paraId="55082AAE" w14:textId="52F8A89F" w:rsidR="00ED0895" w:rsidRPr="007E729D" w:rsidRDefault="002214CF" w:rsidP="00ED0895">
      <w:pPr>
        <w:pStyle w:val="1bodycopy10pt"/>
        <w:rPr>
          <w:rFonts w:ascii="Calibri" w:hAnsi="Calibri" w:cs="Calibri"/>
          <w:b/>
          <w:color w:val="FF0000"/>
          <w:sz w:val="24"/>
        </w:rPr>
      </w:pPr>
      <w:bookmarkStart w:id="7" w:name="_Toc114743559"/>
      <w:r w:rsidRPr="007E729D">
        <w:rPr>
          <w:rFonts w:ascii="Calibri" w:hAnsi="Calibri" w:cs="Calibri"/>
          <w:b/>
          <w:bCs/>
          <w:color w:val="FF0000"/>
          <w:sz w:val="24"/>
        </w:rPr>
        <w:t>6.3</w:t>
      </w:r>
      <w:r w:rsidR="00ED0895" w:rsidRPr="007E729D">
        <w:rPr>
          <w:rFonts w:ascii="Calibri" w:hAnsi="Calibri" w:cs="Calibri"/>
          <w:b/>
          <w:bCs/>
          <w:color w:val="FF0000"/>
          <w:sz w:val="24"/>
        </w:rPr>
        <w:t>. Use of external organisations and materials</w:t>
      </w:r>
      <w:bookmarkEnd w:id="7"/>
    </w:p>
    <w:p w14:paraId="5FC337C8" w14:textId="77777777" w:rsidR="00ED0895" w:rsidRPr="007E729D" w:rsidRDefault="00ED0895" w:rsidP="00ED0895">
      <w:pPr>
        <w:pStyle w:val="1bodycopy10pt"/>
        <w:rPr>
          <w:rFonts w:ascii="Calibri" w:hAnsi="Calibri" w:cs="Calibri"/>
          <w:color w:val="FF0000"/>
          <w:sz w:val="24"/>
        </w:rPr>
      </w:pPr>
      <w:r w:rsidRPr="007E729D">
        <w:rPr>
          <w:rFonts w:ascii="Calibri" w:hAnsi="Calibri" w:cs="Calibri"/>
          <w:color w:val="FF0000"/>
          <w:sz w:val="24"/>
        </w:rPr>
        <w:t xml:space="preserve">Across our trust, we will make sure that an agency and any materials used are appropriate and in line with our legal duties around political impartiality. </w:t>
      </w:r>
    </w:p>
    <w:p w14:paraId="5F3FD968" w14:textId="71D6D1A8" w:rsidR="00ED0895" w:rsidRPr="007E729D" w:rsidRDefault="00ED0895" w:rsidP="071ECAD0">
      <w:pPr>
        <w:pStyle w:val="1bodycopy10pt"/>
        <w:rPr>
          <w:rFonts w:ascii="Calibri" w:hAnsi="Calibri" w:cs="Calibri"/>
          <w:color w:val="FF0000"/>
          <w:sz w:val="24"/>
        </w:rPr>
      </w:pPr>
      <w:r w:rsidRPr="007E729D">
        <w:rPr>
          <w:rFonts w:ascii="Calibri" w:hAnsi="Calibri" w:cs="Calibri"/>
          <w:color w:val="FF0000"/>
          <w:sz w:val="24"/>
        </w:rPr>
        <w:t xml:space="preserve">We remain responsible for what is said to pupils. This includes making sure that any speakers, tools and resources used </w:t>
      </w:r>
      <w:r w:rsidR="219D095C" w:rsidRPr="007E729D">
        <w:rPr>
          <w:rFonts w:ascii="Calibri" w:hAnsi="Calibri" w:cs="Calibri"/>
          <w:color w:val="FF0000"/>
          <w:sz w:val="24"/>
        </w:rPr>
        <w:t>do not</w:t>
      </w:r>
      <w:r w:rsidRPr="007E729D">
        <w:rPr>
          <w:rFonts w:ascii="Calibri" w:hAnsi="Calibri" w:cs="Calibri"/>
          <w:color w:val="FF0000"/>
          <w:sz w:val="24"/>
        </w:rPr>
        <w:t xml:space="preserve"> undermine the fundamental British values of democracy, the rule of law, individual liberty, and mutual respect and tolerance of those with different faiths and beliefs.  </w:t>
      </w:r>
    </w:p>
    <w:p w14:paraId="2F845E3F" w14:textId="77777777" w:rsidR="00ED0895" w:rsidRPr="007E729D" w:rsidRDefault="00ED0895" w:rsidP="00ED0895">
      <w:pPr>
        <w:pStyle w:val="1bodycopy10pt"/>
        <w:rPr>
          <w:rFonts w:ascii="Calibri" w:hAnsi="Calibri" w:cs="Calibri"/>
          <w:color w:val="FF0000"/>
          <w:sz w:val="24"/>
        </w:rPr>
      </w:pPr>
      <w:r w:rsidRPr="007E729D">
        <w:rPr>
          <w:rFonts w:ascii="Calibri" w:hAnsi="Calibri" w:cs="Calibri"/>
          <w:color w:val="FF0000"/>
          <w:sz w:val="24"/>
        </w:rPr>
        <w:t xml:space="preserve">Our academies </w:t>
      </w:r>
      <w:r w:rsidRPr="007E729D">
        <w:rPr>
          <w:rFonts w:ascii="Calibri" w:hAnsi="Calibri" w:cs="Calibri"/>
          <w:b/>
          <w:color w:val="FF0000"/>
          <w:sz w:val="24"/>
        </w:rPr>
        <w:t>will</w:t>
      </w:r>
      <w:r w:rsidRPr="007E729D">
        <w:rPr>
          <w:rFonts w:ascii="Calibri" w:hAnsi="Calibri" w:cs="Calibri"/>
          <w:color w:val="FF0000"/>
          <w:sz w:val="24"/>
        </w:rPr>
        <w:t>:</w:t>
      </w:r>
    </w:p>
    <w:p w14:paraId="04206D35" w14:textId="77777777" w:rsidR="00ED0895" w:rsidRPr="007E729D" w:rsidRDefault="00ED0895" w:rsidP="002214CF">
      <w:pPr>
        <w:pStyle w:val="1bodycopy10pt"/>
        <w:numPr>
          <w:ilvl w:val="0"/>
          <w:numId w:val="30"/>
        </w:numPr>
        <w:rPr>
          <w:rFonts w:ascii="Calibri" w:hAnsi="Calibri" w:cs="Calibri"/>
          <w:color w:val="FF0000"/>
          <w:sz w:val="24"/>
        </w:rPr>
      </w:pPr>
      <w:r w:rsidRPr="007E729D">
        <w:rPr>
          <w:rFonts w:ascii="Calibri" w:hAnsi="Calibri" w:cs="Calibri"/>
          <w:color w:val="FF0000"/>
          <w:sz w:val="24"/>
        </w:rPr>
        <w:t>Make appropriate checks and engage with external agencies to make sure that their approach to teaching about RSE is balanced, and it and the resources they intend to use:</w:t>
      </w:r>
    </w:p>
    <w:p w14:paraId="6B0A4751" w14:textId="77777777" w:rsidR="00ED0895" w:rsidRPr="007E729D" w:rsidRDefault="00ED0895" w:rsidP="002214CF">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Are age-appropriate</w:t>
      </w:r>
    </w:p>
    <w:p w14:paraId="045EF00E" w14:textId="77777777" w:rsidR="00ED0895" w:rsidRPr="007E729D" w:rsidRDefault="00ED0895" w:rsidP="002214CF">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Are in line with pupils’ developmental stage</w:t>
      </w:r>
    </w:p>
    <w:p w14:paraId="492C05DA" w14:textId="77777777" w:rsidR="00ED0895" w:rsidRPr="007E729D" w:rsidRDefault="00ED0895" w:rsidP="002214CF">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 xml:space="preserve">Comply with: </w:t>
      </w:r>
    </w:p>
    <w:p w14:paraId="38E961F3" w14:textId="77777777" w:rsidR="00ED0895" w:rsidRPr="007E729D" w:rsidRDefault="00ED0895" w:rsidP="002214CF">
      <w:pPr>
        <w:pStyle w:val="1bodycopy10pt"/>
        <w:numPr>
          <w:ilvl w:val="2"/>
          <w:numId w:val="9"/>
        </w:numPr>
        <w:spacing w:after="0"/>
        <w:rPr>
          <w:rFonts w:ascii="Calibri" w:hAnsi="Calibri" w:cs="Calibri"/>
          <w:color w:val="FF0000"/>
          <w:sz w:val="24"/>
        </w:rPr>
      </w:pPr>
      <w:r w:rsidRPr="007E729D">
        <w:rPr>
          <w:rFonts w:ascii="Calibri" w:hAnsi="Calibri" w:cs="Calibri"/>
          <w:color w:val="FF0000"/>
          <w:sz w:val="24"/>
        </w:rPr>
        <w:t xml:space="preserve">This policy </w:t>
      </w:r>
    </w:p>
    <w:p w14:paraId="6C5F7460" w14:textId="77777777" w:rsidR="00ED0895" w:rsidRPr="007E729D" w:rsidRDefault="00ED0895" w:rsidP="002214CF">
      <w:pPr>
        <w:pStyle w:val="1bodycopy10pt"/>
        <w:numPr>
          <w:ilvl w:val="2"/>
          <w:numId w:val="9"/>
        </w:numPr>
        <w:spacing w:after="0"/>
        <w:rPr>
          <w:rFonts w:ascii="Calibri" w:hAnsi="Calibri" w:cs="Calibri"/>
          <w:color w:val="FF0000"/>
          <w:sz w:val="24"/>
        </w:rPr>
      </w:pPr>
      <w:r w:rsidRPr="007E729D">
        <w:rPr>
          <w:rFonts w:ascii="Calibri" w:hAnsi="Calibri" w:cs="Calibri"/>
          <w:color w:val="FF0000"/>
          <w:sz w:val="24"/>
        </w:rPr>
        <w:t xml:space="preserve">The </w:t>
      </w:r>
      <w:hyperlink r:id="rId18" w:history="1">
        <w:r w:rsidRPr="007E729D">
          <w:rPr>
            <w:rStyle w:val="Hyperlink"/>
            <w:rFonts w:ascii="Calibri" w:hAnsi="Calibri" w:cs="Calibri"/>
            <w:color w:val="FF0000"/>
            <w:sz w:val="24"/>
          </w:rPr>
          <w:t>Teachers’ Standards</w:t>
        </w:r>
      </w:hyperlink>
      <w:r w:rsidRPr="007E729D">
        <w:rPr>
          <w:rFonts w:ascii="Calibri" w:hAnsi="Calibri" w:cs="Calibri"/>
          <w:color w:val="FF0000"/>
          <w:sz w:val="24"/>
        </w:rPr>
        <w:t xml:space="preserve"> </w:t>
      </w:r>
    </w:p>
    <w:p w14:paraId="2500838F" w14:textId="77777777" w:rsidR="00ED0895" w:rsidRPr="007E729D" w:rsidRDefault="00ED0895" w:rsidP="002214CF">
      <w:pPr>
        <w:pStyle w:val="1bodycopy10pt"/>
        <w:numPr>
          <w:ilvl w:val="2"/>
          <w:numId w:val="9"/>
        </w:numPr>
        <w:spacing w:after="0"/>
        <w:rPr>
          <w:rFonts w:ascii="Calibri" w:hAnsi="Calibri" w:cs="Calibri"/>
          <w:color w:val="FF0000"/>
          <w:sz w:val="24"/>
        </w:rPr>
      </w:pPr>
      <w:r w:rsidRPr="007E729D">
        <w:rPr>
          <w:rFonts w:ascii="Calibri" w:hAnsi="Calibri" w:cs="Calibri"/>
          <w:color w:val="FF0000"/>
          <w:sz w:val="24"/>
        </w:rPr>
        <w:t xml:space="preserve">The </w:t>
      </w:r>
      <w:hyperlink r:id="rId19" w:history="1">
        <w:r w:rsidRPr="007E729D">
          <w:rPr>
            <w:rStyle w:val="Hyperlink"/>
            <w:rFonts w:ascii="Calibri" w:hAnsi="Calibri" w:cs="Calibri"/>
            <w:color w:val="FF0000"/>
            <w:sz w:val="24"/>
          </w:rPr>
          <w:t>Equality Act 2010</w:t>
        </w:r>
      </w:hyperlink>
      <w:r w:rsidRPr="007E729D">
        <w:rPr>
          <w:rFonts w:ascii="Calibri" w:hAnsi="Calibri" w:cs="Calibri"/>
          <w:color w:val="FF0000"/>
          <w:sz w:val="24"/>
        </w:rPr>
        <w:t xml:space="preserve"> </w:t>
      </w:r>
    </w:p>
    <w:p w14:paraId="1FC3C205" w14:textId="77777777" w:rsidR="00ED0895" w:rsidRPr="007E729D" w:rsidRDefault="00ED0895" w:rsidP="002214CF">
      <w:pPr>
        <w:pStyle w:val="1bodycopy10pt"/>
        <w:numPr>
          <w:ilvl w:val="2"/>
          <w:numId w:val="9"/>
        </w:numPr>
        <w:spacing w:after="0"/>
        <w:rPr>
          <w:rFonts w:ascii="Calibri" w:hAnsi="Calibri" w:cs="Calibri"/>
          <w:color w:val="FF0000"/>
          <w:sz w:val="24"/>
        </w:rPr>
      </w:pPr>
      <w:r w:rsidRPr="007E729D">
        <w:rPr>
          <w:rFonts w:ascii="Calibri" w:hAnsi="Calibri" w:cs="Calibri"/>
          <w:color w:val="FF0000"/>
          <w:sz w:val="24"/>
        </w:rPr>
        <w:t xml:space="preserve">The </w:t>
      </w:r>
      <w:hyperlink r:id="rId20" w:history="1">
        <w:r w:rsidRPr="007E729D">
          <w:rPr>
            <w:rStyle w:val="Hyperlink"/>
            <w:rFonts w:ascii="Calibri" w:hAnsi="Calibri" w:cs="Calibri"/>
            <w:color w:val="FF0000"/>
            <w:sz w:val="24"/>
          </w:rPr>
          <w:t>Human Rights Act 1998</w:t>
        </w:r>
      </w:hyperlink>
      <w:r w:rsidRPr="007E729D">
        <w:rPr>
          <w:rFonts w:ascii="Calibri" w:hAnsi="Calibri" w:cs="Calibri"/>
          <w:color w:val="FF0000"/>
          <w:sz w:val="24"/>
        </w:rPr>
        <w:t xml:space="preserve"> </w:t>
      </w:r>
    </w:p>
    <w:p w14:paraId="33F6EEB8" w14:textId="77777777" w:rsidR="00ED0895" w:rsidRPr="007E729D" w:rsidRDefault="00ED0895" w:rsidP="002214CF">
      <w:pPr>
        <w:pStyle w:val="1bodycopy10pt"/>
        <w:numPr>
          <w:ilvl w:val="2"/>
          <w:numId w:val="9"/>
        </w:numPr>
        <w:spacing w:after="0"/>
        <w:rPr>
          <w:rFonts w:ascii="Calibri" w:hAnsi="Calibri" w:cs="Calibri"/>
          <w:color w:val="FF0000"/>
          <w:sz w:val="24"/>
        </w:rPr>
      </w:pPr>
      <w:r w:rsidRPr="007E729D">
        <w:rPr>
          <w:rFonts w:ascii="Calibri" w:hAnsi="Calibri" w:cs="Calibri"/>
          <w:color w:val="FF0000"/>
          <w:sz w:val="24"/>
        </w:rPr>
        <w:t xml:space="preserve">The </w:t>
      </w:r>
      <w:hyperlink r:id="rId21" w:history="1">
        <w:r w:rsidRPr="007E729D">
          <w:rPr>
            <w:rStyle w:val="Hyperlink"/>
            <w:rFonts w:ascii="Calibri" w:hAnsi="Calibri" w:cs="Calibri"/>
            <w:color w:val="FF0000"/>
            <w:sz w:val="24"/>
          </w:rPr>
          <w:t>Education Act 1996</w:t>
        </w:r>
      </w:hyperlink>
      <w:r w:rsidRPr="007E729D">
        <w:rPr>
          <w:rFonts w:ascii="Calibri" w:hAnsi="Calibri" w:cs="Calibri"/>
          <w:color w:val="FF0000"/>
          <w:sz w:val="24"/>
        </w:rPr>
        <w:t xml:space="preserve"> </w:t>
      </w:r>
    </w:p>
    <w:p w14:paraId="2330C576" w14:textId="77777777" w:rsidR="00ED0895" w:rsidRPr="007E729D" w:rsidRDefault="00ED0895" w:rsidP="002214CF">
      <w:pPr>
        <w:pStyle w:val="1bodycopy10pt"/>
        <w:numPr>
          <w:ilvl w:val="0"/>
          <w:numId w:val="30"/>
        </w:numPr>
        <w:spacing w:after="0"/>
        <w:rPr>
          <w:rFonts w:ascii="Calibri" w:hAnsi="Calibri" w:cs="Calibri"/>
          <w:color w:val="FF0000"/>
          <w:sz w:val="24"/>
        </w:rPr>
      </w:pPr>
      <w:r w:rsidRPr="007E729D">
        <w:rPr>
          <w:rFonts w:ascii="Calibri" w:hAnsi="Calibri" w:cs="Calibri"/>
          <w:color w:val="FF0000"/>
          <w:sz w:val="24"/>
        </w:rPr>
        <w:t>Only work with external agencies where they have full confidence in the agency, its approach and the resources it uses</w:t>
      </w:r>
    </w:p>
    <w:p w14:paraId="211417AF" w14:textId="77777777" w:rsidR="00ED0895" w:rsidRPr="007E729D" w:rsidRDefault="00ED0895" w:rsidP="002214CF">
      <w:pPr>
        <w:pStyle w:val="1bodycopy10pt"/>
        <w:numPr>
          <w:ilvl w:val="0"/>
          <w:numId w:val="31"/>
        </w:numPr>
        <w:spacing w:after="0"/>
        <w:rPr>
          <w:rFonts w:ascii="Calibri" w:hAnsi="Calibri" w:cs="Calibri"/>
          <w:color w:val="FF0000"/>
          <w:sz w:val="24"/>
        </w:rPr>
      </w:pPr>
      <w:r w:rsidRPr="007E729D">
        <w:rPr>
          <w:rFonts w:ascii="Calibri" w:hAnsi="Calibri" w:cs="Calibri"/>
          <w:color w:val="FF0000"/>
          <w:sz w:val="24"/>
        </w:rPr>
        <w:t>Make sure that any speakers and resources meet the intended outcome of the relevant part of the curriculum</w:t>
      </w:r>
    </w:p>
    <w:p w14:paraId="1ADD69EC" w14:textId="77777777" w:rsidR="00ED0895" w:rsidRPr="007E729D" w:rsidRDefault="00ED0895" w:rsidP="002214CF">
      <w:pPr>
        <w:pStyle w:val="1bodycopy10pt"/>
        <w:numPr>
          <w:ilvl w:val="0"/>
          <w:numId w:val="31"/>
        </w:numPr>
        <w:spacing w:after="0"/>
        <w:rPr>
          <w:rFonts w:ascii="Calibri" w:hAnsi="Calibri" w:cs="Calibri"/>
          <w:color w:val="FF0000"/>
          <w:sz w:val="24"/>
        </w:rPr>
      </w:pPr>
      <w:r w:rsidRPr="007E729D">
        <w:rPr>
          <w:rFonts w:ascii="Calibri" w:hAnsi="Calibri" w:cs="Calibri"/>
          <w:color w:val="FF0000"/>
          <w:sz w:val="24"/>
        </w:rPr>
        <w:t xml:space="preserve">Review any case study materials and look for feedback from other people the agency has worked with </w:t>
      </w:r>
    </w:p>
    <w:p w14:paraId="3B3531F1" w14:textId="77777777" w:rsidR="00ED0895" w:rsidRPr="007E729D" w:rsidRDefault="00ED0895" w:rsidP="002214CF">
      <w:pPr>
        <w:pStyle w:val="1bodycopy10pt"/>
        <w:numPr>
          <w:ilvl w:val="0"/>
          <w:numId w:val="31"/>
        </w:numPr>
        <w:spacing w:after="0"/>
        <w:rPr>
          <w:rFonts w:ascii="Calibri" w:hAnsi="Calibri" w:cs="Calibri"/>
          <w:color w:val="FF0000"/>
          <w:sz w:val="24"/>
        </w:rPr>
      </w:pPr>
      <w:r w:rsidRPr="007E729D">
        <w:rPr>
          <w:rFonts w:ascii="Calibri" w:hAnsi="Calibri" w:cs="Calibri"/>
          <w:color w:val="FF0000"/>
          <w:sz w:val="24"/>
        </w:rPr>
        <w:t xml:space="preserve">Be clear on: </w:t>
      </w:r>
    </w:p>
    <w:p w14:paraId="02C9AEAA" w14:textId="58DDC2A8" w:rsidR="00ED0895" w:rsidRPr="007E729D" w:rsidRDefault="00ED0895" w:rsidP="071ECAD0">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 xml:space="preserve">What </w:t>
      </w:r>
      <w:r w:rsidR="592B7C74" w:rsidRPr="007E729D">
        <w:rPr>
          <w:rFonts w:ascii="Calibri" w:hAnsi="Calibri" w:cs="Calibri"/>
          <w:color w:val="FF0000"/>
          <w:sz w:val="24"/>
        </w:rPr>
        <w:t>they are</w:t>
      </w:r>
      <w:r w:rsidRPr="007E729D">
        <w:rPr>
          <w:rFonts w:ascii="Calibri" w:hAnsi="Calibri" w:cs="Calibri"/>
          <w:color w:val="FF0000"/>
          <w:sz w:val="24"/>
        </w:rPr>
        <w:t xml:space="preserve"> going to say</w:t>
      </w:r>
    </w:p>
    <w:p w14:paraId="0E3E6782" w14:textId="77777777" w:rsidR="00ED0895" w:rsidRPr="007E729D" w:rsidRDefault="00ED0895" w:rsidP="002214CF">
      <w:pPr>
        <w:pStyle w:val="1bodycopy10pt"/>
        <w:numPr>
          <w:ilvl w:val="1"/>
          <w:numId w:val="9"/>
        </w:numPr>
        <w:spacing w:after="0"/>
        <w:rPr>
          <w:rFonts w:ascii="Calibri" w:hAnsi="Calibri" w:cs="Calibri"/>
          <w:color w:val="FF0000"/>
          <w:sz w:val="24"/>
        </w:rPr>
      </w:pPr>
      <w:r w:rsidRPr="007E729D">
        <w:rPr>
          <w:rFonts w:ascii="Calibri" w:hAnsi="Calibri" w:cs="Calibri"/>
          <w:color w:val="FF0000"/>
          <w:sz w:val="24"/>
        </w:rPr>
        <w:t xml:space="preserve">Their position on the issues to be discussed </w:t>
      </w:r>
    </w:p>
    <w:p w14:paraId="0B159F1A"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Ask to see in advance any materials that the agency may use  </w:t>
      </w:r>
    </w:p>
    <w:p w14:paraId="57856DC1"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Know the named individuals who will be there, and follow usual safeguarding procedures for these people </w:t>
      </w:r>
    </w:p>
    <w:p w14:paraId="34D05FA1"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Conduct a basic online search and address anything that may be of concern to the school, or to parents and carers</w:t>
      </w:r>
    </w:p>
    <w:p w14:paraId="38F16726"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Check the agency’s protocol for taking pictures or using any personal data they might get from a session </w:t>
      </w:r>
    </w:p>
    <w:p w14:paraId="200EF778"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Remind teachers that they can say “no” or, in extreme cases, stop a session  </w:t>
      </w:r>
    </w:p>
    <w:p w14:paraId="79388830"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Make sure that the teacher is in the room during any sessions with external speakers  </w:t>
      </w:r>
    </w:p>
    <w:p w14:paraId="08CD923A" w14:textId="723140AB" w:rsidR="00ED0895" w:rsidRPr="007E729D" w:rsidRDefault="00ED0895" w:rsidP="189C05B9">
      <w:pPr>
        <w:pStyle w:val="1bodycopy10pt"/>
        <w:spacing w:after="0"/>
        <w:rPr>
          <w:rFonts w:ascii="Calibri" w:hAnsi="Calibri" w:cs="Calibri"/>
          <w:color w:val="FF0000"/>
          <w:sz w:val="24"/>
        </w:rPr>
      </w:pPr>
      <w:r w:rsidRPr="007E729D">
        <w:rPr>
          <w:rFonts w:ascii="Calibri" w:hAnsi="Calibri" w:cs="Calibri"/>
          <w:color w:val="FF0000"/>
          <w:sz w:val="24"/>
        </w:rPr>
        <w:t xml:space="preserve">Our academies </w:t>
      </w:r>
      <w:r w:rsidRPr="007E729D">
        <w:rPr>
          <w:rFonts w:ascii="Calibri" w:hAnsi="Calibri" w:cs="Calibri"/>
          <w:b/>
          <w:bCs/>
          <w:color w:val="FF0000"/>
          <w:sz w:val="24"/>
        </w:rPr>
        <w:t>w</w:t>
      </w:r>
      <w:r w:rsidR="471F091F" w:rsidRPr="007E729D">
        <w:rPr>
          <w:rFonts w:ascii="Calibri" w:hAnsi="Calibri" w:cs="Calibri"/>
          <w:b/>
          <w:bCs/>
          <w:color w:val="FF0000"/>
          <w:sz w:val="24"/>
        </w:rPr>
        <w:t>ill not</w:t>
      </w:r>
      <w:r w:rsidRPr="007E729D">
        <w:rPr>
          <w:rFonts w:ascii="Calibri" w:hAnsi="Calibri" w:cs="Calibri"/>
          <w:color w:val="FF0000"/>
          <w:sz w:val="24"/>
        </w:rPr>
        <w:t>, under any circumstances:</w:t>
      </w:r>
    </w:p>
    <w:p w14:paraId="516F670D"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Work with external agencies that take or promote extreme political positions</w:t>
      </w:r>
    </w:p>
    <w:p w14:paraId="39D14F77" w14:textId="77777777" w:rsidR="00ED0895" w:rsidRPr="007E729D" w:rsidRDefault="00ED0895" w:rsidP="002214CF">
      <w:pPr>
        <w:pStyle w:val="1bodycopy10pt"/>
        <w:numPr>
          <w:ilvl w:val="0"/>
          <w:numId w:val="32"/>
        </w:numPr>
        <w:spacing w:after="0"/>
        <w:rPr>
          <w:rFonts w:ascii="Calibri" w:hAnsi="Calibri" w:cs="Calibri"/>
          <w:color w:val="FF0000"/>
          <w:sz w:val="24"/>
        </w:rPr>
      </w:pPr>
      <w:r w:rsidRPr="007E729D">
        <w:rPr>
          <w:rFonts w:ascii="Calibri" w:hAnsi="Calibri" w:cs="Calibri"/>
          <w:color w:val="FF0000"/>
          <w:sz w:val="24"/>
        </w:rPr>
        <w:t xml:space="preserve">Use materials produced by such agencies, even if the material itself is not extreme </w:t>
      </w:r>
    </w:p>
    <w:p w14:paraId="50F246B7" w14:textId="77777777" w:rsidR="00ED0895" w:rsidRPr="007E729D" w:rsidRDefault="00ED0895" w:rsidP="00636B47">
      <w:pPr>
        <w:pStyle w:val="1bodycopy10pt"/>
        <w:rPr>
          <w:rFonts w:ascii="Calibri" w:hAnsi="Calibri" w:cs="Calibri"/>
          <w:sz w:val="24"/>
        </w:rPr>
      </w:pPr>
    </w:p>
    <w:p w14:paraId="13D6FABC" w14:textId="77777777" w:rsidR="00636B47" w:rsidRPr="007E729D" w:rsidRDefault="00636B47" w:rsidP="00636B47">
      <w:pPr>
        <w:pStyle w:val="Heading1"/>
        <w:rPr>
          <w:rFonts w:ascii="Calibri" w:hAnsi="Calibri" w:cs="Calibri"/>
          <w:color w:val="auto"/>
          <w:sz w:val="24"/>
          <w:szCs w:val="24"/>
        </w:rPr>
      </w:pPr>
      <w:bookmarkStart w:id="8" w:name="_Toc80860905"/>
      <w:r w:rsidRPr="007E729D">
        <w:rPr>
          <w:rFonts w:ascii="Calibri" w:hAnsi="Calibri" w:cs="Calibri"/>
          <w:color w:val="auto"/>
          <w:sz w:val="24"/>
          <w:szCs w:val="24"/>
        </w:rPr>
        <w:t>7. Roles and responsibilities</w:t>
      </w:r>
      <w:bookmarkEnd w:id="8"/>
    </w:p>
    <w:p w14:paraId="395DB273" w14:textId="77777777" w:rsidR="00636B47" w:rsidRPr="007E729D" w:rsidRDefault="00636B47" w:rsidP="00636B47">
      <w:pPr>
        <w:pStyle w:val="Subhead2"/>
        <w:rPr>
          <w:rFonts w:ascii="Calibri" w:hAnsi="Calibri" w:cs="Calibri"/>
          <w:color w:val="auto"/>
        </w:rPr>
      </w:pPr>
      <w:r w:rsidRPr="007E729D">
        <w:rPr>
          <w:rFonts w:ascii="Calibri" w:hAnsi="Calibri" w:cs="Calibri"/>
          <w:color w:val="auto"/>
        </w:rPr>
        <w:t xml:space="preserve">7.1 The </w:t>
      </w:r>
      <w:r w:rsidR="00D02BFF" w:rsidRPr="007E729D">
        <w:rPr>
          <w:rFonts w:ascii="Calibri" w:hAnsi="Calibri" w:cs="Calibri"/>
          <w:color w:val="auto"/>
        </w:rPr>
        <w:t>board of trustees and AAB</w:t>
      </w:r>
    </w:p>
    <w:p w14:paraId="5A93A970" w14:textId="77777777" w:rsidR="00636B47" w:rsidRPr="007E729D" w:rsidRDefault="00636B47" w:rsidP="00ED0895">
      <w:pPr>
        <w:pStyle w:val="1bodycopy10pt"/>
        <w:rPr>
          <w:rFonts w:ascii="Calibri" w:hAnsi="Calibri" w:cs="Calibri"/>
          <w:sz w:val="24"/>
        </w:rPr>
      </w:pPr>
      <w:r w:rsidRPr="007E729D">
        <w:rPr>
          <w:rFonts w:ascii="Calibri" w:hAnsi="Calibri" w:cs="Calibri"/>
          <w:sz w:val="24"/>
        </w:rPr>
        <w:lastRenderedPageBreak/>
        <w:t xml:space="preserve">The </w:t>
      </w:r>
      <w:r w:rsidR="00D02BFF" w:rsidRPr="007E729D">
        <w:rPr>
          <w:rFonts w:ascii="Calibri" w:hAnsi="Calibri" w:cs="Calibri"/>
          <w:sz w:val="24"/>
        </w:rPr>
        <w:t>education performance and standards committee within the board of trustees</w:t>
      </w:r>
      <w:r w:rsidRPr="007E729D">
        <w:rPr>
          <w:rFonts w:ascii="Calibri" w:hAnsi="Calibri" w:cs="Calibri"/>
          <w:sz w:val="24"/>
        </w:rPr>
        <w:t xml:space="preserve"> will approve the RSE policy and hold the </w:t>
      </w:r>
      <w:r w:rsidR="00D02BFF" w:rsidRPr="007E729D">
        <w:rPr>
          <w:rFonts w:ascii="Calibri" w:hAnsi="Calibri" w:cs="Calibri"/>
          <w:sz w:val="24"/>
        </w:rPr>
        <w:t>CEO</w:t>
      </w:r>
      <w:r w:rsidR="0012693E" w:rsidRPr="007E729D">
        <w:rPr>
          <w:rFonts w:ascii="Calibri" w:hAnsi="Calibri" w:cs="Calibri"/>
          <w:sz w:val="24"/>
        </w:rPr>
        <w:t xml:space="preserve"> via the Director of Academies</w:t>
      </w:r>
      <w:r w:rsidRPr="007E729D">
        <w:rPr>
          <w:rFonts w:ascii="Calibri" w:hAnsi="Calibri" w:cs="Calibri"/>
          <w:sz w:val="24"/>
        </w:rPr>
        <w:t xml:space="preserve"> to account for its implementation</w:t>
      </w:r>
      <w:r w:rsidR="00D02BFF" w:rsidRPr="007E729D">
        <w:rPr>
          <w:rFonts w:ascii="Calibri" w:hAnsi="Calibri" w:cs="Calibri"/>
          <w:sz w:val="24"/>
        </w:rPr>
        <w:t xml:space="preserve"> across the academies</w:t>
      </w:r>
      <w:r w:rsidRPr="007E729D">
        <w:rPr>
          <w:rFonts w:ascii="Calibri" w:hAnsi="Calibri" w:cs="Calibri"/>
          <w:sz w:val="24"/>
        </w:rPr>
        <w:t>.</w:t>
      </w:r>
    </w:p>
    <w:p w14:paraId="6DD80859" w14:textId="77777777" w:rsidR="00636B47" w:rsidRPr="007E729D" w:rsidRDefault="00D02BFF" w:rsidP="00636B47">
      <w:pPr>
        <w:pStyle w:val="1bodycopy10pt"/>
        <w:rPr>
          <w:rFonts w:ascii="Calibri" w:hAnsi="Calibri" w:cs="Calibri"/>
          <w:sz w:val="24"/>
        </w:rPr>
      </w:pPr>
      <w:r w:rsidRPr="007E729D">
        <w:rPr>
          <w:rFonts w:ascii="Calibri" w:hAnsi="Calibri" w:cs="Calibri"/>
          <w:sz w:val="24"/>
        </w:rPr>
        <w:t xml:space="preserve">The </w:t>
      </w:r>
      <w:r w:rsidR="0012693E" w:rsidRPr="007E729D">
        <w:rPr>
          <w:rFonts w:ascii="Calibri" w:hAnsi="Calibri" w:cs="Calibri"/>
          <w:sz w:val="24"/>
        </w:rPr>
        <w:t>AAB</w:t>
      </w:r>
      <w:r w:rsidRPr="007E729D">
        <w:rPr>
          <w:rFonts w:ascii="Calibri" w:hAnsi="Calibri" w:cs="Calibri"/>
          <w:sz w:val="24"/>
        </w:rPr>
        <w:t xml:space="preserve"> will advise, support and challenge the headteacher on the implementation of the policy receiving regular updates at its meetings.</w:t>
      </w:r>
    </w:p>
    <w:p w14:paraId="13C5364C" w14:textId="77777777" w:rsidR="00636B47" w:rsidRPr="007E729D" w:rsidRDefault="00636B47" w:rsidP="00636B47">
      <w:pPr>
        <w:pStyle w:val="Subhead2"/>
        <w:rPr>
          <w:rFonts w:ascii="Calibri" w:hAnsi="Calibri" w:cs="Calibri"/>
          <w:color w:val="auto"/>
        </w:rPr>
      </w:pPr>
      <w:r w:rsidRPr="007E729D">
        <w:rPr>
          <w:rFonts w:ascii="Calibri" w:hAnsi="Calibri" w:cs="Calibri"/>
          <w:color w:val="auto"/>
        </w:rPr>
        <w:t>7.2 The</w:t>
      </w:r>
      <w:r w:rsidR="0012693E" w:rsidRPr="007E729D">
        <w:rPr>
          <w:rFonts w:ascii="Calibri" w:hAnsi="Calibri" w:cs="Calibri"/>
          <w:color w:val="auto"/>
        </w:rPr>
        <w:t xml:space="preserve"> Director of Academies</w:t>
      </w:r>
      <w:r w:rsidR="00D02BFF" w:rsidRPr="007E729D">
        <w:rPr>
          <w:rFonts w:ascii="Calibri" w:hAnsi="Calibri" w:cs="Calibri"/>
          <w:color w:val="auto"/>
        </w:rPr>
        <w:t xml:space="preserve"> and </w:t>
      </w:r>
      <w:r w:rsidRPr="007E729D">
        <w:rPr>
          <w:rFonts w:ascii="Calibri" w:hAnsi="Calibri" w:cs="Calibri"/>
          <w:color w:val="auto"/>
        </w:rPr>
        <w:t>headteacher</w:t>
      </w:r>
    </w:p>
    <w:p w14:paraId="0FC0ADBF" w14:textId="77777777" w:rsidR="00D02BFF" w:rsidRPr="007E729D" w:rsidRDefault="00D02BFF" w:rsidP="00636B47">
      <w:pPr>
        <w:pStyle w:val="1bodycopy10pt"/>
        <w:rPr>
          <w:rFonts w:ascii="Calibri" w:hAnsi="Calibri" w:cs="Calibri"/>
          <w:sz w:val="24"/>
        </w:rPr>
      </w:pPr>
      <w:r w:rsidRPr="007E729D">
        <w:rPr>
          <w:rFonts w:ascii="Calibri" w:hAnsi="Calibri" w:cs="Calibri"/>
          <w:sz w:val="24"/>
        </w:rPr>
        <w:t xml:space="preserve">The </w:t>
      </w:r>
      <w:r w:rsidR="0012693E" w:rsidRPr="007E729D">
        <w:rPr>
          <w:rFonts w:ascii="Calibri" w:hAnsi="Calibri" w:cs="Calibri"/>
          <w:sz w:val="24"/>
        </w:rPr>
        <w:t>Director of Academies</w:t>
      </w:r>
      <w:r w:rsidRPr="007E729D">
        <w:rPr>
          <w:rFonts w:ascii="Calibri" w:hAnsi="Calibri" w:cs="Calibri"/>
          <w:sz w:val="24"/>
        </w:rPr>
        <w:t xml:space="preserve"> will provide leadership on the implementation of this policy across the trust’s academies. </w:t>
      </w:r>
    </w:p>
    <w:p w14:paraId="6DD62B56"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The headteacher is responsible for ensuring that RSE is taught consistently across the school, and for managing requests to withdraw pupils from non-statutory</w:t>
      </w:r>
      <w:r w:rsidR="0087082D" w:rsidRPr="007E729D">
        <w:rPr>
          <w:rFonts w:ascii="Calibri" w:hAnsi="Calibri" w:cs="Calibri"/>
          <w:sz w:val="24"/>
        </w:rPr>
        <w:t xml:space="preserve"> or </w:t>
      </w:r>
      <w:r w:rsidRPr="007E729D">
        <w:rPr>
          <w:rFonts w:ascii="Calibri" w:hAnsi="Calibri" w:cs="Calibri"/>
          <w:sz w:val="24"/>
        </w:rPr>
        <w:t>non-science components of RSE (see section 8).</w:t>
      </w:r>
    </w:p>
    <w:p w14:paraId="4C496FDD" w14:textId="77777777" w:rsidR="00636B47" w:rsidRPr="007E729D" w:rsidRDefault="00636B47" w:rsidP="00636B47">
      <w:pPr>
        <w:pStyle w:val="Subhead2"/>
        <w:rPr>
          <w:rFonts w:ascii="Calibri" w:hAnsi="Calibri" w:cs="Calibri"/>
          <w:color w:val="auto"/>
        </w:rPr>
      </w:pPr>
      <w:r w:rsidRPr="007E729D">
        <w:rPr>
          <w:rFonts w:ascii="Calibri" w:hAnsi="Calibri" w:cs="Calibri"/>
          <w:color w:val="auto"/>
        </w:rPr>
        <w:t>7.3 Staff</w:t>
      </w:r>
    </w:p>
    <w:p w14:paraId="3855413C"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Staff are responsible for:</w:t>
      </w:r>
    </w:p>
    <w:p w14:paraId="39B46D5E" w14:textId="77777777" w:rsidR="00636B47" w:rsidRPr="007E729D" w:rsidRDefault="0087082D" w:rsidP="0087082D">
      <w:pPr>
        <w:pStyle w:val="3Bulletedcopyblue"/>
        <w:numPr>
          <w:ilvl w:val="0"/>
          <w:numId w:val="17"/>
        </w:numPr>
        <w:spacing w:after="0"/>
        <w:rPr>
          <w:rFonts w:ascii="Calibri" w:hAnsi="Calibri" w:cs="Calibri"/>
          <w:sz w:val="24"/>
          <w:szCs w:val="24"/>
        </w:rPr>
      </w:pPr>
      <w:r w:rsidRPr="007E729D">
        <w:rPr>
          <w:rFonts w:ascii="Calibri" w:hAnsi="Calibri" w:cs="Calibri"/>
          <w:sz w:val="24"/>
          <w:szCs w:val="24"/>
        </w:rPr>
        <w:t>d</w:t>
      </w:r>
      <w:r w:rsidR="00636B47" w:rsidRPr="007E729D">
        <w:rPr>
          <w:rFonts w:ascii="Calibri" w:hAnsi="Calibri" w:cs="Calibri"/>
          <w:sz w:val="24"/>
          <w:szCs w:val="24"/>
        </w:rPr>
        <w:t>elivering RSE in a sensitive way</w:t>
      </w:r>
    </w:p>
    <w:p w14:paraId="59D48F6E" w14:textId="77777777" w:rsidR="00636B47" w:rsidRPr="007E729D" w:rsidRDefault="0087082D" w:rsidP="0087082D">
      <w:pPr>
        <w:pStyle w:val="3Bulletedcopyblue"/>
        <w:numPr>
          <w:ilvl w:val="0"/>
          <w:numId w:val="17"/>
        </w:numPr>
        <w:spacing w:after="0"/>
        <w:rPr>
          <w:rFonts w:ascii="Calibri" w:hAnsi="Calibri" w:cs="Calibri"/>
          <w:sz w:val="24"/>
          <w:szCs w:val="24"/>
        </w:rPr>
      </w:pPr>
      <w:r w:rsidRPr="007E729D">
        <w:rPr>
          <w:rFonts w:ascii="Calibri" w:hAnsi="Calibri" w:cs="Calibri"/>
          <w:sz w:val="24"/>
          <w:szCs w:val="24"/>
        </w:rPr>
        <w:t>m</w:t>
      </w:r>
      <w:r w:rsidR="00636B47" w:rsidRPr="007E729D">
        <w:rPr>
          <w:rFonts w:ascii="Calibri" w:hAnsi="Calibri" w:cs="Calibri"/>
          <w:sz w:val="24"/>
          <w:szCs w:val="24"/>
        </w:rPr>
        <w:t>odelling positive attitudes to RSE</w:t>
      </w:r>
    </w:p>
    <w:p w14:paraId="4A8F5876" w14:textId="77777777" w:rsidR="00636B47" w:rsidRPr="007E729D" w:rsidRDefault="0087082D" w:rsidP="0087082D">
      <w:pPr>
        <w:pStyle w:val="3Bulletedcopyblue"/>
        <w:numPr>
          <w:ilvl w:val="0"/>
          <w:numId w:val="17"/>
        </w:numPr>
        <w:spacing w:after="0"/>
        <w:rPr>
          <w:rFonts w:ascii="Calibri" w:hAnsi="Calibri" w:cs="Calibri"/>
          <w:sz w:val="24"/>
          <w:szCs w:val="24"/>
        </w:rPr>
      </w:pPr>
      <w:r w:rsidRPr="007E729D">
        <w:rPr>
          <w:rFonts w:ascii="Calibri" w:hAnsi="Calibri" w:cs="Calibri"/>
          <w:sz w:val="24"/>
          <w:szCs w:val="24"/>
        </w:rPr>
        <w:t>m</w:t>
      </w:r>
      <w:r w:rsidR="00636B47" w:rsidRPr="007E729D">
        <w:rPr>
          <w:rFonts w:ascii="Calibri" w:hAnsi="Calibri" w:cs="Calibri"/>
          <w:sz w:val="24"/>
          <w:szCs w:val="24"/>
        </w:rPr>
        <w:t>onitoring progress</w:t>
      </w:r>
    </w:p>
    <w:p w14:paraId="7841771D" w14:textId="77777777" w:rsidR="00636B47" w:rsidRPr="007E729D" w:rsidRDefault="0087082D" w:rsidP="0087082D">
      <w:pPr>
        <w:pStyle w:val="3Bulletedcopyblue"/>
        <w:numPr>
          <w:ilvl w:val="0"/>
          <w:numId w:val="17"/>
        </w:numPr>
        <w:spacing w:after="0"/>
        <w:rPr>
          <w:rFonts w:ascii="Calibri" w:hAnsi="Calibri" w:cs="Calibri"/>
          <w:sz w:val="24"/>
          <w:szCs w:val="24"/>
        </w:rPr>
      </w:pPr>
      <w:r w:rsidRPr="007E729D">
        <w:rPr>
          <w:rFonts w:ascii="Calibri" w:hAnsi="Calibri" w:cs="Calibri"/>
          <w:sz w:val="24"/>
          <w:szCs w:val="24"/>
        </w:rPr>
        <w:t>r</w:t>
      </w:r>
      <w:r w:rsidR="00636B47" w:rsidRPr="007E729D">
        <w:rPr>
          <w:rFonts w:ascii="Calibri" w:hAnsi="Calibri" w:cs="Calibri"/>
          <w:sz w:val="24"/>
          <w:szCs w:val="24"/>
        </w:rPr>
        <w:t>esponding to the needs of individual pupils</w:t>
      </w:r>
    </w:p>
    <w:p w14:paraId="028381FC" w14:textId="77777777" w:rsidR="00636B47" w:rsidRPr="007E729D" w:rsidRDefault="0087082D" w:rsidP="002214CF">
      <w:pPr>
        <w:pStyle w:val="3Bulletedcopyblue"/>
        <w:numPr>
          <w:ilvl w:val="0"/>
          <w:numId w:val="17"/>
        </w:numPr>
        <w:rPr>
          <w:rFonts w:ascii="Calibri" w:hAnsi="Calibri" w:cs="Calibri"/>
          <w:sz w:val="24"/>
          <w:szCs w:val="24"/>
        </w:rPr>
      </w:pPr>
      <w:r w:rsidRPr="007E729D">
        <w:rPr>
          <w:rFonts w:ascii="Calibri" w:hAnsi="Calibri" w:cs="Calibri"/>
          <w:sz w:val="24"/>
          <w:szCs w:val="24"/>
        </w:rPr>
        <w:t>r</w:t>
      </w:r>
      <w:r w:rsidR="00636B47" w:rsidRPr="007E729D">
        <w:rPr>
          <w:rFonts w:ascii="Calibri" w:hAnsi="Calibri" w:cs="Calibri"/>
          <w:sz w:val="24"/>
          <w:szCs w:val="24"/>
        </w:rPr>
        <w:t>esponding appropriately to pupils whose parents wish them to be withdrawn from the non-statutory/non-science components of RSE</w:t>
      </w:r>
    </w:p>
    <w:p w14:paraId="0A1E4A23" w14:textId="77777777" w:rsidR="007975B2" w:rsidRPr="007E729D" w:rsidRDefault="007975B2" w:rsidP="0087082D">
      <w:pPr>
        <w:pStyle w:val="1bodycopy"/>
        <w:rPr>
          <w:rFonts w:ascii="Calibri" w:hAnsi="Calibri" w:cs="Calibri"/>
          <w:sz w:val="24"/>
        </w:rPr>
      </w:pPr>
      <w:r w:rsidRPr="007E729D">
        <w:rPr>
          <w:rFonts w:ascii="Calibri" w:hAnsi="Calibri" w:cs="Calibri"/>
          <w:sz w:val="24"/>
        </w:rPr>
        <w:t>Staff do not have the right to opt out of teaching RSE. Staff who have concerns about teaching RSE are encouraged to discuss this with the headteacher.</w:t>
      </w:r>
    </w:p>
    <w:p w14:paraId="470ECCED" w14:textId="77777777" w:rsidR="00636B47" w:rsidRPr="007E729D" w:rsidRDefault="00636B47" w:rsidP="00636B47">
      <w:pPr>
        <w:pStyle w:val="Subhead2"/>
        <w:rPr>
          <w:rFonts w:ascii="Calibri" w:hAnsi="Calibri" w:cs="Calibri"/>
        </w:rPr>
      </w:pPr>
      <w:r w:rsidRPr="007E729D">
        <w:rPr>
          <w:rFonts w:ascii="Calibri" w:hAnsi="Calibri" w:cs="Calibri"/>
        </w:rPr>
        <w:t>7.4 Pupils</w:t>
      </w:r>
    </w:p>
    <w:p w14:paraId="1DD87103"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Pupils ar</w:t>
      </w:r>
      <w:r w:rsidR="00177C0C" w:rsidRPr="007E729D">
        <w:rPr>
          <w:rFonts w:ascii="Calibri" w:hAnsi="Calibri" w:cs="Calibri"/>
          <w:sz w:val="24"/>
        </w:rPr>
        <w:t>e expected to engage fully in RS</w:t>
      </w:r>
      <w:r w:rsidRPr="007E729D">
        <w:rPr>
          <w:rFonts w:ascii="Calibri" w:hAnsi="Calibri" w:cs="Calibri"/>
          <w:sz w:val="24"/>
        </w:rPr>
        <w:t>E and, when</w:t>
      </w:r>
      <w:r w:rsidR="00177C0C" w:rsidRPr="007E729D">
        <w:rPr>
          <w:rFonts w:ascii="Calibri" w:hAnsi="Calibri" w:cs="Calibri"/>
          <w:sz w:val="24"/>
        </w:rPr>
        <w:t xml:space="preserve"> discussing issues related to RS</w:t>
      </w:r>
      <w:r w:rsidRPr="007E729D">
        <w:rPr>
          <w:rFonts w:ascii="Calibri" w:hAnsi="Calibri" w:cs="Calibri"/>
          <w:sz w:val="24"/>
        </w:rPr>
        <w:t>E, treat others with respect and sensitivity.</w:t>
      </w:r>
    </w:p>
    <w:p w14:paraId="1374513D" w14:textId="77777777" w:rsidR="00FA0F40" w:rsidRPr="007E729D" w:rsidRDefault="00FA0F40" w:rsidP="00636B47">
      <w:pPr>
        <w:pStyle w:val="1bodycopy10pt"/>
        <w:rPr>
          <w:rFonts w:ascii="Calibri" w:hAnsi="Calibri" w:cs="Calibri"/>
          <w:sz w:val="24"/>
        </w:rPr>
      </w:pPr>
    </w:p>
    <w:p w14:paraId="705D6022" w14:textId="77777777" w:rsidR="00177C0C" w:rsidRPr="007E729D" w:rsidRDefault="00636B47" w:rsidP="00177C0C">
      <w:pPr>
        <w:pStyle w:val="Heading1"/>
        <w:rPr>
          <w:rFonts w:ascii="Calibri" w:hAnsi="Calibri" w:cs="Calibri"/>
          <w:color w:val="auto"/>
          <w:sz w:val="24"/>
          <w:szCs w:val="24"/>
        </w:rPr>
      </w:pPr>
      <w:bookmarkStart w:id="9" w:name="_Toc80860906"/>
      <w:r w:rsidRPr="007E729D">
        <w:rPr>
          <w:rFonts w:ascii="Calibri" w:hAnsi="Calibri" w:cs="Calibri"/>
          <w:color w:val="auto"/>
          <w:sz w:val="24"/>
          <w:szCs w:val="24"/>
        </w:rPr>
        <w:t>8. Parents’ right to withdraw</w:t>
      </w:r>
      <w:bookmarkEnd w:id="9"/>
      <w:r w:rsidRPr="007E729D">
        <w:rPr>
          <w:rFonts w:ascii="Calibri" w:hAnsi="Calibri" w:cs="Calibri"/>
          <w:color w:val="auto"/>
          <w:sz w:val="24"/>
          <w:szCs w:val="24"/>
        </w:rPr>
        <w:t xml:space="preserve"> </w:t>
      </w:r>
    </w:p>
    <w:p w14:paraId="493DE36D" w14:textId="77777777" w:rsidR="00636B47" w:rsidRPr="007E729D" w:rsidRDefault="00767178" w:rsidP="00636B47">
      <w:pPr>
        <w:pStyle w:val="1bodycopy10pt"/>
        <w:rPr>
          <w:rFonts w:ascii="Calibri" w:hAnsi="Calibri" w:cs="Calibri"/>
          <w:sz w:val="24"/>
        </w:rPr>
      </w:pPr>
      <w:r w:rsidRPr="007E729D">
        <w:rPr>
          <w:rFonts w:ascii="Calibri" w:hAnsi="Calibri" w:cs="Calibri"/>
          <w:sz w:val="24"/>
        </w:rPr>
        <w:t xml:space="preserve">For </w:t>
      </w:r>
      <w:r w:rsidRPr="007E729D">
        <w:rPr>
          <w:rFonts w:ascii="Calibri" w:hAnsi="Calibri" w:cs="Calibri"/>
          <w:b/>
          <w:bCs/>
          <w:sz w:val="24"/>
        </w:rPr>
        <w:t>secondary</w:t>
      </w:r>
      <w:r w:rsidRPr="007E729D">
        <w:rPr>
          <w:rFonts w:ascii="Calibri" w:hAnsi="Calibri" w:cs="Calibri"/>
          <w:sz w:val="24"/>
        </w:rPr>
        <w:t xml:space="preserve"> pupils, p</w:t>
      </w:r>
      <w:r w:rsidR="00636B47" w:rsidRPr="007E729D">
        <w:rPr>
          <w:rFonts w:ascii="Calibri" w:hAnsi="Calibri" w:cs="Calibri"/>
          <w:sz w:val="24"/>
        </w:rPr>
        <w:t xml:space="preserve">arents have the right to withdraw their children from the non-statutory/non-science components of </w:t>
      </w:r>
      <w:r w:rsidR="00DD6F88" w:rsidRPr="007E729D">
        <w:rPr>
          <w:rFonts w:ascii="Calibri" w:hAnsi="Calibri" w:cs="Calibri"/>
          <w:sz w:val="24"/>
        </w:rPr>
        <w:t>sex education</w:t>
      </w:r>
      <w:r w:rsidR="00D104A9" w:rsidRPr="007E729D">
        <w:rPr>
          <w:rFonts w:ascii="Calibri" w:hAnsi="Calibri" w:cs="Calibri"/>
          <w:sz w:val="24"/>
        </w:rPr>
        <w:t xml:space="preserve"> within RSE </w:t>
      </w:r>
      <w:r w:rsidR="00177C0C" w:rsidRPr="007E729D">
        <w:rPr>
          <w:rFonts w:ascii="Calibri" w:hAnsi="Calibri" w:cs="Calibri"/>
          <w:sz w:val="24"/>
        </w:rPr>
        <w:t xml:space="preserve">up to and until </w:t>
      </w:r>
      <w:r w:rsidR="00CC356B" w:rsidRPr="007E729D">
        <w:rPr>
          <w:rFonts w:ascii="Calibri" w:hAnsi="Calibri" w:cs="Calibri"/>
          <w:sz w:val="24"/>
        </w:rPr>
        <w:t>3</w:t>
      </w:r>
      <w:r w:rsidR="00177C0C" w:rsidRPr="007E729D">
        <w:rPr>
          <w:rFonts w:ascii="Calibri" w:hAnsi="Calibri" w:cs="Calibri"/>
          <w:sz w:val="24"/>
        </w:rPr>
        <w:t xml:space="preserve"> te</w:t>
      </w:r>
      <w:r w:rsidR="00DD6F88" w:rsidRPr="007E729D">
        <w:rPr>
          <w:rFonts w:ascii="Calibri" w:hAnsi="Calibri" w:cs="Calibri"/>
          <w:sz w:val="24"/>
        </w:rPr>
        <w:t xml:space="preserve">rms before the child turns 16. </w:t>
      </w:r>
      <w:r w:rsidR="00177C0C" w:rsidRPr="007E729D">
        <w:rPr>
          <w:rFonts w:ascii="Calibri" w:hAnsi="Calibri" w:cs="Calibri"/>
          <w:sz w:val="24"/>
        </w:rPr>
        <w:t xml:space="preserve">After this point, if the child </w:t>
      </w:r>
      <w:r w:rsidR="004B2C71" w:rsidRPr="007E729D">
        <w:rPr>
          <w:rFonts w:ascii="Calibri" w:hAnsi="Calibri" w:cs="Calibri"/>
          <w:sz w:val="24"/>
        </w:rPr>
        <w:t xml:space="preserve">wishes to receive </w:t>
      </w:r>
      <w:r w:rsidR="00DD6F88" w:rsidRPr="007E729D">
        <w:rPr>
          <w:rFonts w:ascii="Calibri" w:hAnsi="Calibri" w:cs="Calibri"/>
          <w:sz w:val="24"/>
        </w:rPr>
        <w:t>sex education</w:t>
      </w:r>
      <w:r w:rsidR="004B2C71" w:rsidRPr="007E729D">
        <w:rPr>
          <w:rFonts w:ascii="Calibri" w:hAnsi="Calibri" w:cs="Calibri"/>
          <w:sz w:val="24"/>
        </w:rPr>
        <w:t xml:space="preserve"> </w:t>
      </w:r>
      <w:r w:rsidR="00177C0C" w:rsidRPr="007E729D">
        <w:rPr>
          <w:rFonts w:ascii="Calibri" w:hAnsi="Calibri" w:cs="Calibri"/>
          <w:sz w:val="24"/>
        </w:rPr>
        <w:t>rather than being withdrawn, the school will arrange this</w:t>
      </w:r>
      <w:r w:rsidR="00DD6F88" w:rsidRPr="007E729D">
        <w:rPr>
          <w:rFonts w:ascii="Calibri" w:hAnsi="Calibri" w:cs="Calibri"/>
          <w:sz w:val="24"/>
        </w:rPr>
        <w:t>.</w:t>
      </w:r>
    </w:p>
    <w:p w14:paraId="664A95CD" w14:textId="77777777" w:rsidR="0026150A" w:rsidRPr="007E729D" w:rsidRDefault="00636B47" w:rsidP="0026150A">
      <w:pPr>
        <w:pStyle w:val="1bodycopy10pt"/>
        <w:rPr>
          <w:rFonts w:ascii="Calibri" w:hAnsi="Calibri" w:cs="Calibri"/>
          <w:sz w:val="24"/>
        </w:rPr>
      </w:pPr>
      <w:r w:rsidRPr="007E729D">
        <w:rPr>
          <w:rFonts w:ascii="Calibri" w:hAnsi="Calibri" w:cs="Calibri"/>
          <w:sz w:val="24"/>
        </w:rPr>
        <w:t xml:space="preserve">Requests for withdrawal should be put </w:t>
      </w:r>
      <w:r w:rsidR="0026150A" w:rsidRPr="007E729D">
        <w:rPr>
          <w:rFonts w:ascii="Calibri" w:hAnsi="Calibri" w:cs="Calibri"/>
          <w:sz w:val="24"/>
        </w:rPr>
        <w:t xml:space="preserve">in writing using the form found in Appendix </w:t>
      </w:r>
      <w:r w:rsidR="00FA0F40" w:rsidRPr="007E729D">
        <w:rPr>
          <w:rFonts w:ascii="Calibri" w:hAnsi="Calibri" w:cs="Calibri"/>
          <w:sz w:val="24"/>
        </w:rPr>
        <w:t>1</w:t>
      </w:r>
      <w:r w:rsidR="0026150A" w:rsidRPr="007E729D">
        <w:rPr>
          <w:rFonts w:ascii="Calibri" w:hAnsi="Calibri" w:cs="Calibri"/>
          <w:sz w:val="24"/>
        </w:rPr>
        <w:t xml:space="preserve"> of this policy and addressed to the headteacher.</w:t>
      </w:r>
    </w:p>
    <w:p w14:paraId="5661C512"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 xml:space="preserve">A copy of withdrawal requests will be placed in the pupil’s educational record. The headteacher will discuss the request with parents and take appropriate action. </w:t>
      </w:r>
    </w:p>
    <w:p w14:paraId="7FD21715"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 xml:space="preserve">Alternative work will be given to pupils who are withdrawn from </w:t>
      </w:r>
      <w:r w:rsidR="00DD6F88" w:rsidRPr="007E729D">
        <w:rPr>
          <w:rFonts w:ascii="Calibri" w:hAnsi="Calibri" w:cs="Calibri"/>
          <w:sz w:val="24"/>
        </w:rPr>
        <w:t>sex education</w:t>
      </w:r>
      <w:r w:rsidRPr="007E729D">
        <w:rPr>
          <w:rFonts w:ascii="Calibri" w:hAnsi="Calibri" w:cs="Calibri"/>
          <w:sz w:val="24"/>
        </w:rPr>
        <w:t>.</w:t>
      </w:r>
    </w:p>
    <w:p w14:paraId="39CC6EC6" w14:textId="77777777" w:rsidR="00636B47" w:rsidRPr="007E729D" w:rsidRDefault="00636B47" w:rsidP="00636B47">
      <w:pPr>
        <w:pStyle w:val="Heading1"/>
        <w:rPr>
          <w:rFonts w:ascii="Calibri" w:hAnsi="Calibri" w:cs="Calibri"/>
          <w:color w:val="auto"/>
          <w:sz w:val="24"/>
          <w:szCs w:val="24"/>
        </w:rPr>
      </w:pPr>
      <w:bookmarkStart w:id="10" w:name="_Toc80860907"/>
      <w:r w:rsidRPr="007E729D">
        <w:rPr>
          <w:rFonts w:ascii="Calibri" w:hAnsi="Calibri" w:cs="Calibri"/>
          <w:color w:val="auto"/>
          <w:sz w:val="24"/>
          <w:szCs w:val="24"/>
        </w:rPr>
        <w:t>9. Training</w:t>
      </w:r>
      <w:bookmarkEnd w:id="10"/>
    </w:p>
    <w:p w14:paraId="72C27C5E"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 xml:space="preserve">Staff are trained on the delivery of </w:t>
      </w:r>
      <w:proofErr w:type="gramStart"/>
      <w:r w:rsidRPr="007E729D">
        <w:rPr>
          <w:rFonts w:ascii="Calibri" w:hAnsi="Calibri" w:cs="Calibri"/>
          <w:sz w:val="24"/>
        </w:rPr>
        <w:t>RSE</w:t>
      </w:r>
      <w:proofErr w:type="gramEnd"/>
      <w:r w:rsidRPr="007E729D">
        <w:rPr>
          <w:rFonts w:ascii="Calibri" w:hAnsi="Calibri" w:cs="Calibri"/>
          <w:sz w:val="24"/>
        </w:rPr>
        <w:t xml:space="preserve"> and it is included in our continuing professional development calendar. </w:t>
      </w:r>
      <w:r w:rsidR="0087082D" w:rsidRPr="007E729D">
        <w:rPr>
          <w:rFonts w:ascii="Calibri" w:hAnsi="Calibri" w:cs="Calibri"/>
          <w:sz w:val="24"/>
        </w:rPr>
        <w:t xml:space="preserve">OA academies are members of the </w:t>
      </w:r>
      <w:hyperlink r:id="rId22" w:history="1">
        <w:r w:rsidR="0087082D" w:rsidRPr="007E729D">
          <w:rPr>
            <w:rStyle w:val="Hyperlink"/>
            <w:rFonts w:ascii="Calibri" w:hAnsi="Calibri" w:cs="Calibri"/>
            <w:sz w:val="24"/>
          </w:rPr>
          <w:t>PSHE Association</w:t>
        </w:r>
      </w:hyperlink>
      <w:r w:rsidR="0087082D" w:rsidRPr="007E729D">
        <w:rPr>
          <w:rFonts w:ascii="Calibri" w:hAnsi="Calibri" w:cs="Calibri"/>
          <w:sz w:val="24"/>
        </w:rPr>
        <w:t xml:space="preserve"> and use </w:t>
      </w:r>
      <w:r w:rsidR="003B0725" w:rsidRPr="007E729D">
        <w:rPr>
          <w:rFonts w:ascii="Calibri" w:hAnsi="Calibri" w:cs="Calibri"/>
          <w:sz w:val="24"/>
        </w:rPr>
        <w:t xml:space="preserve">resources from </w:t>
      </w:r>
      <w:r w:rsidR="003B0725" w:rsidRPr="007E729D">
        <w:rPr>
          <w:rFonts w:ascii="Calibri" w:hAnsi="Calibri" w:cs="Calibri"/>
          <w:sz w:val="24"/>
        </w:rPr>
        <w:lastRenderedPageBreak/>
        <w:t>there</w:t>
      </w:r>
      <w:r w:rsidR="00DE43A1" w:rsidRPr="007E729D">
        <w:rPr>
          <w:rFonts w:ascii="Calibri" w:hAnsi="Calibri" w:cs="Calibri"/>
          <w:sz w:val="24"/>
        </w:rPr>
        <w:t xml:space="preserve">, from </w:t>
      </w:r>
      <w:hyperlink r:id="rId23" w:history="1">
        <w:proofErr w:type="spellStart"/>
        <w:r w:rsidR="00DE43A1" w:rsidRPr="007E729D">
          <w:rPr>
            <w:rStyle w:val="Hyperlink"/>
            <w:rFonts w:ascii="Calibri" w:hAnsi="Calibri" w:cs="Calibri"/>
            <w:sz w:val="24"/>
          </w:rPr>
          <w:t>JigsawPSHE</w:t>
        </w:r>
        <w:proofErr w:type="spellEnd"/>
      </w:hyperlink>
      <w:r w:rsidR="003B0725" w:rsidRPr="007E729D">
        <w:rPr>
          <w:rFonts w:ascii="Calibri" w:hAnsi="Calibri" w:cs="Calibri"/>
          <w:sz w:val="24"/>
        </w:rPr>
        <w:t xml:space="preserve"> as well as </w:t>
      </w:r>
      <w:r w:rsidR="0087082D" w:rsidRPr="007E729D">
        <w:rPr>
          <w:rFonts w:ascii="Calibri" w:hAnsi="Calibri" w:cs="Calibri"/>
          <w:sz w:val="24"/>
        </w:rPr>
        <w:t xml:space="preserve">the training modules provided by the DfE for the statutory </w:t>
      </w:r>
      <w:hyperlink r:id="rId24" w:history="1">
        <w:r w:rsidR="0087082D" w:rsidRPr="007E729D">
          <w:rPr>
            <w:rStyle w:val="Hyperlink"/>
            <w:rFonts w:ascii="Calibri" w:hAnsi="Calibri" w:cs="Calibri"/>
            <w:sz w:val="24"/>
          </w:rPr>
          <w:t>relationships sex and health education</w:t>
        </w:r>
      </w:hyperlink>
      <w:r w:rsidR="0087082D" w:rsidRPr="007E729D">
        <w:rPr>
          <w:rFonts w:ascii="Calibri" w:hAnsi="Calibri" w:cs="Calibri"/>
          <w:sz w:val="24"/>
        </w:rPr>
        <w:t xml:space="preserve"> curriculum. </w:t>
      </w:r>
    </w:p>
    <w:p w14:paraId="2A2A0535"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The headteacher will also invite visitors from outside the school, such as school nurses or sexual health professionals, to provide support and training to staff teaching RSE.</w:t>
      </w:r>
    </w:p>
    <w:p w14:paraId="29167AD4" w14:textId="77777777" w:rsidR="00636B47" w:rsidRPr="007E729D" w:rsidRDefault="00636B47" w:rsidP="00636B47">
      <w:pPr>
        <w:pStyle w:val="Heading1"/>
        <w:rPr>
          <w:rFonts w:ascii="Calibri" w:hAnsi="Calibri" w:cs="Calibri"/>
          <w:color w:val="auto"/>
          <w:sz w:val="24"/>
          <w:szCs w:val="24"/>
        </w:rPr>
      </w:pPr>
      <w:bookmarkStart w:id="11" w:name="_Toc80860908"/>
      <w:r w:rsidRPr="007E729D">
        <w:rPr>
          <w:rFonts w:ascii="Calibri" w:hAnsi="Calibri" w:cs="Calibri"/>
          <w:color w:val="auto"/>
          <w:sz w:val="24"/>
          <w:szCs w:val="24"/>
        </w:rPr>
        <w:t>10. Monitoring arrangements</w:t>
      </w:r>
      <w:bookmarkEnd w:id="11"/>
    </w:p>
    <w:p w14:paraId="5E72CFCF" w14:textId="77777777" w:rsidR="00636B47" w:rsidRPr="007E729D" w:rsidRDefault="00E421DA" w:rsidP="00636B47">
      <w:pPr>
        <w:pStyle w:val="1bodycopy10pt"/>
        <w:rPr>
          <w:rFonts w:ascii="Calibri" w:hAnsi="Calibri" w:cs="Calibri"/>
          <w:sz w:val="24"/>
        </w:rPr>
      </w:pPr>
      <w:r w:rsidRPr="007E729D">
        <w:rPr>
          <w:rFonts w:ascii="Calibri" w:hAnsi="Calibri" w:cs="Calibri"/>
          <w:sz w:val="24"/>
        </w:rPr>
        <w:t>The delivery of R</w:t>
      </w:r>
      <w:r w:rsidR="00EA185C" w:rsidRPr="007E729D">
        <w:rPr>
          <w:rFonts w:ascii="Calibri" w:hAnsi="Calibri" w:cs="Calibri"/>
          <w:sz w:val="24"/>
        </w:rPr>
        <w:t>S</w:t>
      </w:r>
      <w:r w:rsidR="00636B47" w:rsidRPr="007E729D">
        <w:rPr>
          <w:rFonts w:ascii="Calibri" w:hAnsi="Calibri" w:cs="Calibri"/>
          <w:sz w:val="24"/>
        </w:rPr>
        <w:t xml:space="preserve">E is monitored by </w:t>
      </w:r>
      <w:r w:rsidR="003B0725" w:rsidRPr="007E729D">
        <w:rPr>
          <w:rFonts w:ascii="Calibri" w:hAnsi="Calibri" w:cs="Calibri"/>
          <w:sz w:val="24"/>
        </w:rPr>
        <w:t>the</w:t>
      </w:r>
      <w:r w:rsidR="00FC2FB5" w:rsidRPr="007E729D">
        <w:rPr>
          <w:rFonts w:ascii="Calibri" w:hAnsi="Calibri" w:cs="Calibri"/>
          <w:sz w:val="24"/>
        </w:rPr>
        <w:t xml:space="preserve"> senior leader responsible for RSE in the academy and the trust</w:t>
      </w:r>
      <w:r w:rsidR="00FA0F40" w:rsidRPr="007E729D">
        <w:rPr>
          <w:rFonts w:ascii="Calibri" w:hAnsi="Calibri" w:cs="Calibri"/>
          <w:sz w:val="24"/>
        </w:rPr>
        <w:t xml:space="preserve">. </w:t>
      </w:r>
      <w:r w:rsidR="00636B47" w:rsidRPr="007E729D">
        <w:rPr>
          <w:rFonts w:ascii="Calibri" w:hAnsi="Calibri" w:cs="Calibri"/>
          <w:sz w:val="24"/>
        </w:rPr>
        <w:t>Pupils’ development in R</w:t>
      </w:r>
      <w:r w:rsidR="00F16FB6" w:rsidRPr="007E729D">
        <w:rPr>
          <w:rFonts w:ascii="Calibri" w:hAnsi="Calibri" w:cs="Calibri"/>
          <w:sz w:val="24"/>
        </w:rPr>
        <w:t>S</w:t>
      </w:r>
      <w:r w:rsidR="00636B47" w:rsidRPr="007E729D">
        <w:rPr>
          <w:rFonts w:ascii="Calibri" w:hAnsi="Calibri" w:cs="Calibri"/>
          <w:sz w:val="24"/>
        </w:rPr>
        <w:t xml:space="preserve">E is monitored by class teachers as part of our internal assessment systems. </w:t>
      </w:r>
    </w:p>
    <w:p w14:paraId="759B2C43" w14:textId="77777777" w:rsidR="00636B47" w:rsidRPr="007E729D" w:rsidRDefault="00636B47" w:rsidP="00636B47">
      <w:pPr>
        <w:pStyle w:val="1bodycopy10pt"/>
        <w:rPr>
          <w:rFonts w:ascii="Calibri" w:hAnsi="Calibri" w:cs="Calibri"/>
          <w:sz w:val="24"/>
        </w:rPr>
      </w:pPr>
      <w:r w:rsidRPr="007E729D">
        <w:rPr>
          <w:rFonts w:ascii="Calibri" w:hAnsi="Calibri" w:cs="Calibri"/>
          <w:sz w:val="24"/>
        </w:rPr>
        <w:t>This policy will be reviewed by</w:t>
      </w:r>
      <w:r w:rsidR="0042519B" w:rsidRPr="007E729D">
        <w:rPr>
          <w:rFonts w:ascii="Calibri" w:hAnsi="Calibri" w:cs="Calibri"/>
          <w:sz w:val="24"/>
        </w:rPr>
        <w:t xml:space="preserve"> the </w:t>
      </w:r>
      <w:r w:rsidR="00FC2FB5" w:rsidRPr="007E729D">
        <w:rPr>
          <w:rFonts w:ascii="Calibri" w:hAnsi="Calibri" w:cs="Calibri"/>
          <w:sz w:val="24"/>
        </w:rPr>
        <w:t>trust</w:t>
      </w:r>
      <w:r w:rsidRPr="007E729D">
        <w:rPr>
          <w:rFonts w:ascii="Calibri" w:hAnsi="Calibri" w:cs="Calibri"/>
          <w:sz w:val="24"/>
        </w:rPr>
        <w:t xml:space="preserve"> </w:t>
      </w:r>
      <w:r w:rsidR="00433533" w:rsidRPr="007E729D">
        <w:rPr>
          <w:rFonts w:ascii="Calibri" w:hAnsi="Calibri" w:cs="Calibri"/>
          <w:sz w:val="24"/>
        </w:rPr>
        <w:t>annually</w:t>
      </w:r>
      <w:r w:rsidR="0042519B" w:rsidRPr="007E729D">
        <w:rPr>
          <w:rFonts w:ascii="Calibri" w:hAnsi="Calibri" w:cs="Calibri"/>
          <w:sz w:val="24"/>
        </w:rPr>
        <w:t xml:space="preserve">. </w:t>
      </w:r>
      <w:r w:rsidRPr="007E729D">
        <w:rPr>
          <w:rFonts w:ascii="Calibri" w:hAnsi="Calibri" w:cs="Calibri"/>
          <w:sz w:val="24"/>
        </w:rPr>
        <w:t xml:space="preserve">At every review, the policy will be approved by </w:t>
      </w:r>
      <w:r w:rsidR="00FC2FB5" w:rsidRPr="007E729D">
        <w:rPr>
          <w:rFonts w:ascii="Calibri" w:hAnsi="Calibri" w:cs="Calibri"/>
          <w:sz w:val="24"/>
        </w:rPr>
        <w:t>E</w:t>
      </w:r>
      <w:r w:rsidR="0042519B" w:rsidRPr="007E729D">
        <w:rPr>
          <w:rFonts w:ascii="Calibri" w:hAnsi="Calibri" w:cs="Calibri"/>
          <w:sz w:val="24"/>
        </w:rPr>
        <w:t xml:space="preserve">ducation </w:t>
      </w:r>
      <w:r w:rsidR="00FC2FB5" w:rsidRPr="007E729D">
        <w:rPr>
          <w:rFonts w:ascii="Calibri" w:hAnsi="Calibri" w:cs="Calibri"/>
          <w:sz w:val="24"/>
        </w:rPr>
        <w:t>P</w:t>
      </w:r>
      <w:r w:rsidR="0042519B" w:rsidRPr="007E729D">
        <w:rPr>
          <w:rFonts w:ascii="Calibri" w:hAnsi="Calibri" w:cs="Calibri"/>
          <w:sz w:val="24"/>
        </w:rPr>
        <w:t xml:space="preserve">erformance and </w:t>
      </w:r>
      <w:r w:rsidR="00FC2FB5" w:rsidRPr="007E729D">
        <w:rPr>
          <w:rFonts w:ascii="Calibri" w:hAnsi="Calibri" w:cs="Calibri"/>
          <w:sz w:val="24"/>
        </w:rPr>
        <w:t>S</w:t>
      </w:r>
      <w:r w:rsidR="0042519B" w:rsidRPr="007E729D">
        <w:rPr>
          <w:rFonts w:ascii="Calibri" w:hAnsi="Calibri" w:cs="Calibri"/>
          <w:sz w:val="24"/>
        </w:rPr>
        <w:t xml:space="preserve">tandards committee of the </w:t>
      </w:r>
      <w:r w:rsidR="00FC2FB5" w:rsidRPr="007E729D">
        <w:rPr>
          <w:rFonts w:ascii="Calibri" w:hAnsi="Calibri" w:cs="Calibri"/>
          <w:sz w:val="24"/>
        </w:rPr>
        <w:t>B</w:t>
      </w:r>
      <w:r w:rsidR="0042519B" w:rsidRPr="007E729D">
        <w:rPr>
          <w:rFonts w:ascii="Calibri" w:hAnsi="Calibri" w:cs="Calibri"/>
          <w:sz w:val="24"/>
        </w:rPr>
        <w:t xml:space="preserve">oard of </w:t>
      </w:r>
      <w:r w:rsidR="00FC2FB5" w:rsidRPr="007E729D">
        <w:rPr>
          <w:rFonts w:ascii="Calibri" w:hAnsi="Calibri" w:cs="Calibri"/>
          <w:sz w:val="24"/>
        </w:rPr>
        <w:t>T</w:t>
      </w:r>
      <w:r w:rsidR="0042519B" w:rsidRPr="007E729D">
        <w:rPr>
          <w:rFonts w:ascii="Calibri" w:hAnsi="Calibri" w:cs="Calibri"/>
          <w:sz w:val="24"/>
        </w:rPr>
        <w:t>rustees.</w:t>
      </w:r>
    </w:p>
    <w:p w14:paraId="5CFDEE0A" w14:textId="77777777" w:rsidR="00FA0F40" w:rsidRPr="007E729D" w:rsidRDefault="00FA0F40" w:rsidP="00FA0F40">
      <w:pPr>
        <w:pStyle w:val="Heading3"/>
        <w:rPr>
          <w:rFonts w:ascii="Calibri" w:hAnsi="Calibri" w:cs="Calibri"/>
          <w:color w:val="auto"/>
          <w:szCs w:val="24"/>
        </w:rPr>
      </w:pPr>
      <w:r w:rsidRPr="007E729D">
        <w:rPr>
          <w:rFonts w:ascii="Calibri" w:hAnsi="Calibri" w:cs="Calibri"/>
        </w:rPr>
        <w:br w:type="page"/>
      </w:r>
      <w:bookmarkStart w:id="12" w:name="_Toc80860912"/>
      <w:r w:rsidRPr="007E729D">
        <w:rPr>
          <w:rFonts w:ascii="Calibri" w:hAnsi="Calibri" w:cs="Calibri"/>
          <w:color w:val="auto"/>
          <w:szCs w:val="24"/>
        </w:rPr>
        <w:lastRenderedPageBreak/>
        <w:t>Appendix 1: Parent form: withdrawal from sex education within RSE</w:t>
      </w:r>
      <w:bookmarkEnd w:id="12"/>
      <w:r w:rsidRPr="007E729D">
        <w:rPr>
          <w:rFonts w:ascii="Calibri" w:hAnsi="Calibri" w:cs="Calibri"/>
          <w:color w:val="auto"/>
          <w:szCs w:val="24"/>
        </w:rPr>
        <w:t xml:space="preserve"> </w:t>
      </w:r>
    </w:p>
    <w:p w14:paraId="14A1DE76" w14:textId="77777777" w:rsidR="00FA0F40" w:rsidRPr="007E729D" w:rsidRDefault="00FA0F40" w:rsidP="00FA0F40">
      <w:pPr>
        <w:pStyle w:val="1bodycopy10pt"/>
        <w:rPr>
          <w:rFonts w:ascii="Calibri" w:hAnsi="Calibri" w:cs="Calibri"/>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51"/>
        <w:gridCol w:w="1055"/>
        <w:gridCol w:w="4252"/>
      </w:tblGrid>
      <w:tr w:rsidR="00FA0F40" w:rsidRPr="007E729D" w14:paraId="4E568203" w14:textId="77777777" w:rsidTr="006E4EAE">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0E00CC4" w14:textId="77777777" w:rsidR="00FA0F40" w:rsidRPr="007E729D" w:rsidRDefault="00FA0F40" w:rsidP="006E4EAE">
            <w:pPr>
              <w:pStyle w:val="1bodycopy"/>
              <w:spacing w:after="0"/>
              <w:contextualSpacing/>
              <w:rPr>
                <w:rFonts w:ascii="Calibri" w:hAnsi="Calibri" w:cs="Calibri"/>
                <w:caps/>
                <w:color w:val="F8F8F8"/>
                <w:sz w:val="24"/>
              </w:rPr>
            </w:pPr>
            <w:r w:rsidRPr="007E729D">
              <w:rPr>
                <w:rFonts w:ascii="Calibri" w:hAnsi="Calibri" w:cs="Calibri"/>
                <w:caps/>
                <w:sz w:val="24"/>
              </w:rPr>
              <w:t>To be completed by parents</w:t>
            </w:r>
          </w:p>
        </w:tc>
      </w:tr>
      <w:tr w:rsidR="00FA0F40" w:rsidRPr="007E729D" w14:paraId="3BFBA1F4" w14:textId="77777777" w:rsidTr="006E4EAE">
        <w:tc>
          <w:tcPr>
            <w:tcW w:w="1710" w:type="dxa"/>
            <w:shd w:val="clear" w:color="auto" w:fill="auto"/>
            <w:tcMar>
              <w:top w:w="113" w:type="dxa"/>
              <w:bottom w:w="113" w:type="dxa"/>
            </w:tcMar>
          </w:tcPr>
          <w:p w14:paraId="67C67984"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Name of child</w:t>
            </w:r>
          </w:p>
        </w:tc>
        <w:tc>
          <w:tcPr>
            <w:tcW w:w="2670" w:type="dxa"/>
            <w:shd w:val="clear" w:color="auto" w:fill="auto"/>
            <w:tcMar>
              <w:top w:w="113" w:type="dxa"/>
              <w:bottom w:w="113" w:type="dxa"/>
            </w:tcMar>
          </w:tcPr>
          <w:p w14:paraId="4430A148" w14:textId="77777777" w:rsidR="00FA0F40" w:rsidRPr="007E729D" w:rsidRDefault="00FA0F40" w:rsidP="006E4EAE">
            <w:pPr>
              <w:pStyle w:val="7Tablebodybulleted"/>
              <w:numPr>
                <w:ilvl w:val="0"/>
                <w:numId w:val="0"/>
              </w:numPr>
              <w:rPr>
                <w:rFonts w:ascii="Calibri" w:hAnsi="Calibri" w:cs="Calibri"/>
                <w:sz w:val="24"/>
              </w:rPr>
            </w:pPr>
          </w:p>
        </w:tc>
        <w:tc>
          <w:tcPr>
            <w:tcW w:w="1056" w:type="dxa"/>
            <w:shd w:val="clear" w:color="auto" w:fill="auto"/>
          </w:tcPr>
          <w:p w14:paraId="18A82951" w14:textId="77777777" w:rsidR="00FA0F40" w:rsidRPr="007E729D" w:rsidRDefault="00FA0F40" w:rsidP="006E4EAE">
            <w:pPr>
              <w:pStyle w:val="7Tablebodybulleted"/>
              <w:numPr>
                <w:ilvl w:val="0"/>
                <w:numId w:val="0"/>
              </w:numPr>
              <w:rPr>
                <w:rFonts w:ascii="Calibri" w:hAnsi="Calibri" w:cs="Calibri"/>
                <w:sz w:val="24"/>
              </w:rPr>
            </w:pPr>
            <w:r w:rsidRPr="007E729D">
              <w:rPr>
                <w:rFonts w:ascii="Calibri" w:hAnsi="Calibri" w:cs="Calibri"/>
                <w:sz w:val="24"/>
              </w:rPr>
              <w:t>Class</w:t>
            </w:r>
          </w:p>
        </w:tc>
        <w:tc>
          <w:tcPr>
            <w:tcW w:w="4284" w:type="dxa"/>
            <w:shd w:val="clear" w:color="auto" w:fill="auto"/>
          </w:tcPr>
          <w:p w14:paraId="0645B9F5" w14:textId="77777777" w:rsidR="00FA0F40" w:rsidRPr="007E729D" w:rsidRDefault="00FA0F40" w:rsidP="006E4EAE">
            <w:pPr>
              <w:pStyle w:val="7Tablebodybulleted"/>
              <w:numPr>
                <w:ilvl w:val="0"/>
                <w:numId w:val="0"/>
              </w:numPr>
              <w:rPr>
                <w:rFonts w:ascii="Calibri" w:hAnsi="Calibri" w:cs="Calibri"/>
                <w:sz w:val="24"/>
              </w:rPr>
            </w:pPr>
          </w:p>
        </w:tc>
      </w:tr>
      <w:tr w:rsidR="00FA0F40" w:rsidRPr="007E729D" w14:paraId="24358DCA" w14:textId="77777777" w:rsidTr="006E4EAE">
        <w:tc>
          <w:tcPr>
            <w:tcW w:w="1710" w:type="dxa"/>
            <w:shd w:val="clear" w:color="auto" w:fill="auto"/>
            <w:tcMar>
              <w:top w:w="113" w:type="dxa"/>
              <w:bottom w:w="113" w:type="dxa"/>
            </w:tcMar>
          </w:tcPr>
          <w:p w14:paraId="3F80DF17"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Name of parent</w:t>
            </w:r>
          </w:p>
        </w:tc>
        <w:tc>
          <w:tcPr>
            <w:tcW w:w="2670" w:type="dxa"/>
            <w:shd w:val="clear" w:color="auto" w:fill="auto"/>
            <w:tcMar>
              <w:top w:w="113" w:type="dxa"/>
              <w:bottom w:w="113" w:type="dxa"/>
            </w:tcMar>
          </w:tcPr>
          <w:p w14:paraId="4DFB39D7" w14:textId="77777777" w:rsidR="00FA0F40" w:rsidRPr="007E729D" w:rsidRDefault="00FA0F40" w:rsidP="006E4EAE">
            <w:pPr>
              <w:pStyle w:val="7Tablebodybulleted"/>
              <w:numPr>
                <w:ilvl w:val="0"/>
                <w:numId w:val="0"/>
              </w:numPr>
              <w:rPr>
                <w:rFonts w:ascii="Calibri" w:hAnsi="Calibri" w:cs="Calibri"/>
                <w:sz w:val="24"/>
              </w:rPr>
            </w:pPr>
          </w:p>
        </w:tc>
        <w:tc>
          <w:tcPr>
            <w:tcW w:w="1056" w:type="dxa"/>
            <w:shd w:val="clear" w:color="auto" w:fill="auto"/>
          </w:tcPr>
          <w:p w14:paraId="39E6C7B2" w14:textId="77777777" w:rsidR="00FA0F40" w:rsidRPr="007E729D" w:rsidRDefault="00FA0F40" w:rsidP="006E4EAE">
            <w:pPr>
              <w:pStyle w:val="7Tablebodybulleted"/>
              <w:numPr>
                <w:ilvl w:val="0"/>
                <w:numId w:val="0"/>
              </w:numPr>
              <w:rPr>
                <w:rFonts w:ascii="Calibri" w:hAnsi="Calibri" w:cs="Calibri"/>
                <w:sz w:val="24"/>
              </w:rPr>
            </w:pPr>
            <w:r w:rsidRPr="007E729D">
              <w:rPr>
                <w:rFonts w:ascii="Calibri" w:hAnsi="Calibri" w:cs="Calibri"/>
                <w:sz w:val="24"/>
              </w:rPr>
              <w:t>Date</w:t>
            </w:r>
          </w:p>
        </w:tc>
        <w:tc>
          <w:tcPr>
            <w:tcW w:w="4284" w:type="dxa"/>
            <w:shd w:val="clear" w:color="auto" w:fill="auto"/>
          </w:tcPr>
          <w:p w14:paraId="6587C24A" w14:textId="77777777" w:rsidR="00FA0F40" w:rsidRPr="007E729D" w:rsidRDefault="00FA0F40" w:rsidP="006E4EAE">
            <w:pPr>
              <w:pStyle w:val="7Tablebodybulleted"/>
              <w:numPr>
                <w:ilvl w:val="0"/>
                <w:numId w:val="0"/>
              </w:numPr>
              <w:rPr>
                <w:rFonts w:ascii="Calibri" w:hAnsi="Calibri" w:cs="Calibri"/>
                <w:sz w:val="24"/>
              </w:rPr>
            </w:pPr>
          </w:p>
        </w:tc>
      </w:tr>
      <w:tr w:rsidR="00FA0F40" w:rsidRPr="007E729D" w14:paraId="095081F6" w14:textId="77777777" w:rsidTr="006E4EAE">
        <w:tc>
          <w:tcPr>
            <w:tcW w:w="9720" w:type="dxa"/>
            <w:gridSpan w:val="4"/>
            <w:shd w:val="clear" w:color="auto" w:fill="auto"/>
            <w:tcMar>
              <w:top w:w="113" w:type="dxa"/>
              <w:bottom w:w="113" w:type="dxa"/>
            </w:tcMar>
          </w:tcPr>
          <w:p w14:paraId="358D505B"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Reason for withdrawing from sex education within relationships and sex education</w:t>
            </w:r>
          </w:p>
        </w:tc>
      </w:tr>
      <w:tr w:rsidR="00FA0F40" w:rsidRPr="007E729D" w14:paraId="050C3C8F" w14:textId="77777777" w:rsidTr="006E4EAE">
        <w:tc>
          <w:tcPr>
            <w:tcW w:w="9720" w:type="dxa"/>
            <w:gridSpan w:val="4"/>
            <w:shd w:val="clear" w:color="auto" w:fill="auto"/>
            <w:tcMar>
              <w:top w:w="113" w:type="dxa"/>
              <w:bottom w:w="113" w:type="dxa"/>
            </w:tcMar>
          </w:tcPr>
          <w:p w14:paraId="7096781B" w14:textId="77777777" w:rsidR="00FA0F40" w:rsidRPr="007E729D" w:rsidRDefault="00FA0F40" w:rsidP="006E4EAE">
            <w:pPr>
              <w:pStyle w:val="7Tablebodycopy"/>
              <w:rPr>
                <w:rFonts w:ascii="Calibri" w:hAnsi="Calibri" w:cs="Calibri"/>
                <w:sz w:val="24"/>
              </w:rPr>
            </w:pPr>
          </w:p>
          <w:p w14:paraId="578A976C" w14:textId="77777777" w:rsidR="00FA0F40" w:rsidRPr="007E729D" w:rsidRDefault="00FA0F40" w:rsidP="006E4EAE">
            <w:pPr>
              <w:pStyle w:val="7Tablebodycopy"/>
              <w:rPr>
                <w:rFonts w:ascii="Calibri" w:hAnsi="Calibri" w:cs="Calibri"/>
                <w:sz w:val="24"/>
              </w:rPr>
            </w:pPr>
          </w:p>
          <w:p w14:paraId="7ADFEE8F" w14:textId="77777777" w:rsidR="00FA0F40" w:rsidRPr="007E729D" w:rsidRDefault="00FA0F40" w:rsidP="006E4EAE">
            <w:pPr>
              <w:pStyle w:val="7Tablebodycopy"/>
              <w:rPr>
                <w:rFonts w:ascii="Calibri" w:hAnsi="Calibri" w:cs="Calibri"/>
                <w:sz w:val="24"/>
              </w:rPr>
            </w:pPr>
          </w:p>
          <w:p w14:paraId="7BCFEC77" w14:textId="77777777" w:rsidR="00FA0F40" w:rsidRPr="007E729D" w:rsidRDefault="00FA0F40" w:rsidP="006E4EAE">
            <w:pPr>
              <w:pStyle w:val="7Tablebodycopy"/>
              <w:rPr>
                <w:rFonts w:ascii="Calibri" w:hAnsi="Calibri" w:cs="Calibri"/>
                <w:sz w:val="24"/>
              </w:rPr>
            </w:pPr>
          </w:p>
          <w:p w14:paraId="72AF8FA2" w14:textId="77777777" w:rsidR="00FA0F40" w:rsidRPr="007E729D" w:rsidRDefault="00FA0F40" w:rsidP="006E4EAE">
            <w:pPr>
              <w:pStyle w:val="7Tablebodycopy"/>
              <w:rPr>
                <w:rFonts w:ascii="Calibri" w:hAnsi="Calibri" w:cs="Calibri"/>
                <w:sz w:val="24"/>
              </w:rPr>
            </w:pPr>
          </w:p>
          <w:p w14:paraId="5426242D" w14:textId="77777777" w:rsidR="00FA0F40" w:rsidRPr="007E729D" w:rsidRDefault="00FA0F40" w:rsidP="006E4EAE">
            <w:pPr>
              <w:pStyle w:val="7Tablebodycopy"/>
              <w:rPr>
                <w:rFonts w:ascii="Calibri" w:hAnsi="Calibri" w:cs="Calibri"/>
                <w:sz w:val="24"/>
              </w:rPr>
            </w:pPr>
          </w:p>
          <w:p w14:paraId="5646A298" w14:textId="77777777" w:rsidR="00FA0F40" w:rsidRPr="007E729D" w:rsidRDefault="00FA0F40" w:rsidP="006E4EAE">
            <w:pPr>
              <w:pStyle w:val="7Tablebodycopy"/>
              <w:rPr>
                <w:rFonts w:ascii="Calibri" w:hAnsi="Calibri" w:cs="Calibri"/>
                <w:sz w:val="24"/>
              </w:rPr>
            </w:pPr>
          </w:p>
          <w:p w14:paraId="6ED88FA9" w14:textId="77777777" w:rsidR="00FA0F40" w:rsidRPr="007E729D" w:rsidRDefault="00FA0F40" w:rsidP="006E4EAE">
            <w:pPr>
              <w:pStyle w:val="7Tablebodycopy"/>
              <w:rPr>
                <w:rFonts w:ascii="Calibri" w:hAnsi="Calibri" w:cs="Calibri"/>
                <w:sz w:val="24"/>
              </w:rPr>
            </w:pPr>
          </w:p>
        </w:tc>
      </w:tr>
      <w:tr w:rsidR="00FA0F40" w:rsidRPr="007E729D" w14:paraId="4CE56286" w14:textId="77777777" w:rsidTr="006E4EAE">
        <w:tc>
          <w:tcPr>
            <w:tcW w:w="9720" w:type="dxa"/>
            <w:gridSpan w:val="4"/>
            <w:shd w:val="clear" w:color="auto" w:fill="auto"/>
            <w:tcMar>
              <w:top w:w="113" w:type="dxa"/>
              <w:bottom w:w="113" w:type="dxa"/>
            </w:tcMar>
          </w:tcPr>
          <w:p w14:paraId="417BFEA9"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Any other information you would like the school to consider</w:t>
            </w:r>
          </w:p>
        </w:tc>
      </w:tr>
      <w:tr w:rsidR="00FA0F40" w:rsidRPr="007E729D" w14:paraId="1868EB66" w14:textId="77777777" w:rsidTr="006E4EAE">
        <w:tc>
          <w:tcPr>
            <w:tcW w:w="9720" w:type="dxa"/>
            <w:gridSpan w:val="4"/>
            <w:shd w:val="clear" w:color="auto" w:fill="auto"/>
            <w:tcMar>
              <w:top w:w="113" w:type="dxa"/>
              <w:bottom w:w="113" w:type="dxa"/>
            </w:tcMar>
          </w:tcPr>
          <w:p w14:paraId="17019350" w14:textId="77777777" w:rsidR="00FA0F40" w:rsidRPr="007E729D" w:rsidRDefault="00FA0F40" w:rsidP="006E4EAE">
            <w:pPr>
              <w:pStyle w:val="7Tablebodycopy"/>
              <w:rPr>
                <w:rFonts w:ascii="Calibri" w:hAnsi="Calibri" w:cs="Calibri"/>
                <w:sz w:val="24"/>
              </w:rPr>
            </w:pPr>
          </w:p>
          <w:p w14:paraId="327D155E" w14:textId="77777777" w:rsidR="00FA0F40" w:rsidRPr="007E729D" w:rsidRDefault="00FA0F40" w:rsidP="006E4EAE">
            <w:pPr>
              <w:pStyle w:val="7Tablebodycopy"/>
              <w:rPr>
                <w:rFonts w:ascii="Calibri" w:hAnsi="Calibri" w:cs="Calibri"/>
                <w:sz w:val="24"/>
              </w:rPr>
            </w:pPr>
          </w:p>
          <w:p w14:paraId="03A97E8F" w14:textId="77777777" w:rsidR="00FA0F40" w:rsidRPr="007E729D" w:rsidRDefault="00FA0F40" w:rsidP="006E4EAE">
            <w:pPr>
              <w:pStyle w:val="7Tablebodycopy"/>
              <w:rPr>
                <w:rFonts w:ascii="Calibri" w:hAnsi="Calibri" w:cs="Calibri"/>
                <w:sz w:val="24"/>
              </w:rPr>
            </w:pPr>
          </w:p>
        </w:tc>
      </w:tr>
      <w:tr w:rsidR="00FA0F40" w:rsidRPr="007E729D" w14:paraId="4EAA837A" w14:textId="77777777" w:rsidTr="006E4EAE">
        <w:tc>
          <w:tcPr>
            <w:tcW w:w="1710" w:type="dxa"/>
            <w:shd w:val="clear" w:color="auto" w:fill="auto"/>
            <w:tcMar>
              <w:top w:w="113" w:type="dxa"/>
              <w:bottom w:w="113" w:type="dxa"/>
            </w:tcMar>
          </w:tcPr>
          <w:p w14:paraId="0C1B6B6B"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Parent signature</w:t>
            </w:r>
          </w:p>
        </w:tc>
        <w:tc>
          <w:tcPr>
            <w:tcW w:w="8010" w:type="dxa"/>
            <w:gridSpan w:val="3"/>
            <w:shd w:val="clear" w:color="auto" w:fill="auto"/>
          </w:tcPr>
          <w:p w14:paraId="12F4A6AA" w14:textId="77777777" w:rsidR="00FA0F40" w:rsidRPr="007E729D" w:rsidRDefault="00FA0F40" w:rsidP="006E4EAE">
            <w:pPr>
              <w:pStyle w:val="7Tablebodycopy"/>
              <w:rPr>
                <w:rFonts w:ascii="Calibri" w:hAnsi="Calibri" w:cs="Calibri"/>
                <w:sz w:val="24"/>
              </w:rPr>
            </w:pPr>
          </w:p>
        </w:tc>
      </w:tr>
    </w:tbl>
    <w:p w14:paraId="7E82B03D" w14:textId="77777777" w:rsidR="00FA0F40" w:rsidRPr="007E729D" w:rsidRDefault="00FA0F40" w:rsidP="00FA0F40">
      <w:pPr>
        <w:pStyle w:val="1bodycopy10pt"/>
        <w:rPr>
          <w:rFonts w:ascii="Calibri" w:hAnsi="Calibri" w:cs="Calibri"/>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0"/>
        <w:gridCol w:w="7963"/>
      </w:tblGrid>
      <w:tr w:rsidR="00FA0F40" w:rsidRPr="007E729D" w14:paraId="5D06FA26" w14:textId="77777777" w:rsidTr="006E4EAE">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6B01AF4" w14:textId="77777777" w:rsidR="00FA0F40" w:rsidRPr="007E729D" w:rsidRDefault="00FA0F40" w:rsidP="006E4EAE">
            <w:pPr>
              <w:pStyle w:val="1bodycopy"/>
              <w:spacing w:after="0"/>
              <w:contextualSpacing/>
              <w:rPr>
                <w:rFonts w:ascii="Calibri" w:hAnsi="Calibri" w:cs="Calibri"/>
                <w:caps/>
                <w:color w:val="F8F8F8"/>
                <w:sz w:val="24"/>
              </w:rPr>
            </w:pPr>
            <w:r w:rsidRPr="007E729D">
              <w:rPr>
                <w:rFonts w:ascii="Calibri" w:hAnsi="Calibri" w:cs="Calibri"/>
                <w:caps/>
                <w:sz w:val="24"/>
              </w:rPr>
              <w:t>To be completed by the school</w:t>
            </w:r>
          </w:p>
        </w:tc>
      </w:tr>
      <w:tr w:rsidR="00FA0F40" w:rsidRPr="007E729D" w14:paraId="09431C58" w14:textId="77777777" w:rsidTr="006E4EAE">
        <w:tc>
          <w:tcPr>
            <w:tcW w:w="1701" w:type="dxa"/>
            <w:shd w:val="clear" w:color="auto" w:fill="auto"/>
            <w:tcMar>
              <w:top w:w="113" w:type="dxa"/>
              <w:bottom w:w="113" w:type="dxa"/>
            </w:tcMar>
          </w:tcPr>
          <w:p w14:paraId="6FB77937"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Agreed actions from discussion with parents</w:t>
            </w:r>
          </w:p>
        </w:tc>
        <w:tc>
          <w:tcPr>
            <w:tcW w:w="8019" w:type="dxa"/>
            <w:shd w:val="clear" w:color="auto" w:fill="auto"/>
            <w:tcMar>
              <w:top w:w="113" w:type="dxa"/>
              <w:bottom w:w="113" w:type="dxa"/>
            </w:tcMar>
          </w:tcPr>
          <w:p w14:paraId="6CB22505" w14:textId="77777777" w:rsidR="00FA0F40" w:rsidRPr="007E729D" w:rsidRDefault="00FA0F40" w:rsidP="006E4EAE">
            <w:pPr>
              <w:pStyle w:val="7Tablebodycopy"/>
              <w:rPr>
                <w:rFonts w:ascii="Calibri" w:hAnsi="Calibri" w:cs="Calibri"/>
                <w:sz w:val="24"/>
              </w:rPr>
            </w:pPr>
          </w:p>
        </w:tc>
      </w:tr>
      <w:tr w:rsidR="00FA0F40" w:rsidRPr="007E729D" w14:paraId="05E80AC7" w14:textId="77777777" w:rsidTr="006E4EAE">
        <w:tc>
          <w:tcPr>
            <w:tcW w:w="1701" w:type="dxa"/>
            <w:shd w:val="clear" w:color="auto" w:fill="auto"/>
            <w:tcMar>
              <w:top w:w="113" w:type="dxa"/>
              <w:bottom w:w="113" w:type="dxa"/>
            </w:tcMar>
          </w:tcPr>
          <w:p w14:paraId="6EA30241" w14:textId="77777777" w:rsidR="00FA0F40" w:rsidRPr="007E729D" w:rsidRDefault="00FA0F40" w:rsidP="006E4EAE">
            <w:pPr>
              <w:pStyle w:val="7Tablebodycopy"/>
              <w:rPr>
                <w:rFonts w:ascii="Calibri" w:hAnsi="Calibri" w:cs="Calibri"/>
                <w:sz w:val="24"/>
              </w:rPr>
            </w:pPr>
            <w:r w:rsidRPr="007E729D">
              <w:rPr>
                <w:rFonts w:ascii="Calibri" w:hAnsi="Calibri" w:cs="Calibri"/>
                <w:sz w:val="24"/>
              </w:rPr>
              <w:t>Signed by OA staff member/date</w:t>
            </w:r>
          </w:p>
        </w:tc>
        <w:tc>
          <w:tcPr>
            <w:tcW w:w="8019" w:type="dxa"/>
            <w:shd w:val="clear" w:color="auto" w:fill="auto"/>
            <w:tcMar>
              <w:top w:w="113" w:type="dxa"/>
              <w:bottom w:w="113" w:type="dxa"/>
            </w:tcMar>
          </w:tcPr>
          <w:p w14:paraId="7E9A70D8" w14:textId="77777777" w:rsidR="00FA0F40" w:rsidRPr="007E729D" w:rsidRDefault="00FA0F40" w:rsidP="006E4EAE">
            <w:pPr>
              <w:pStyle w:val="7Tablebodycopy"/>
              <w:rPr>
                <w:rFonts w:ascii="Calibri" w:hAnsi="Calibri" w:cs="Calibri"/>
                <w:sz w:val="24"/>
              </w:rPr>
            </w:pPr>
          </w:p>
        </w:tc>
      </w:tr>
    </w:tbl>
    <w:p w14:paraId="31F234F5" w14:textId="77777777" w:rsidR="00FA0F40" w:rsidRPr="007E729D" w:rsidRDefault="00FA0F40" w:rsidP="00FA0F40">
      <w:pPr>
        <w:pStyle w:val="1bodycopy10pt"/>
        <w:rPr>
          <w:rFonts w:ascii="Calibri" w:hAnsi="Calibri" w:cs="Calibri"/>
          <w:sz w:val="24"/>
        </w:rPr>
      </w:pPr>
    </w:p>
    <w:p w14:paraId="33E66B7A" w14:textId="77777777" w:rsidR="00636B47" w:rsidRPr="007E729D" w:rsidRDefault="00636B47" w:rsidP="00636B47">
      <w:pPr>
        <w:pStyle w:val="1bodycopy10pt"/>
        <w:rPr>
          <w:rFonts w:ascii="Calibri" w:hAnsi="Calibri" w:cs="Calibri"/>
          <w:sz w:val="24"/>
        </w:rPr>
      </w:pPr>
    </w:p>
    <w:p w14:paraId="29B6044F" w14:textId="77777777" w:rsidR="00636B47" w:rsidRPr="007E729D" w:rsidRDefault="00636B47" w:rsidP="00636B47">
      <w:pPr>
        <w:pStyle w:val="1bodycopy10pt"/>
        <w:rPr>
          <w:rFonts w:ascii="Calibri" w:hAnsi="Calibri" w:cs="Calibri"/>
          <w:sz w:val="24"/>
        </w:rPr>
        <w:sectPr w:rsidR="00636B47" w:rsidRPr="007E729D" w:rsidSect="0027335E">
          <w:headerReference w:type="even" r:id="rId25"/>
          <w:footerReference w:type="even" r:id="rId26"/>
          <w:footerReference w:type="default" r:id="rId27"/>
          <w:footerReference w:type="first" r:id="rId28"/>
          <w:pgSz w:w="11900" w:h="16840" w:code="9"/>
          <w:pgMar w:top="992" w:right="1042" w:bottom="1701" w:left="1077" w:header="567" w:footer="227" w:gutter="0"/>
          <w:cols w:space="708"/>
          <w:titlePg/>
          <w:docGrid w:linePitch="360"/>
        </w:sectPr>
      </w:pPr>
    </w:p>
    <w:p w14:paraId="46D00E22" w14:textId="5EB90126" w:rsidR="0012693E" w:rsidRPr="007E729D" w:rsidRDefault="00981CFF" w:rsidP="00B3077A">
      <w:pPr>
        <w:pStyle w:val="Heading3"/>
        <w:rPr>
          <w:rFonts w:ascii="Calibri" w:hAnsi="Calibri" w:cs="Calibri"/>
          <w:color w:val="auto"/>
          <w:szCs w:val="24"/>
        </w:rPr>
      </w:pPr>
      <w:bookmarkStart w:id="13" w:name="_Toc80860909"/>
      <w:r w:rsidRPr="007E729D">
        <w:rPr>
          <w:rFonts w:ascii="Calibri" w:hAnsi="Calibri" w:cs="Calibri"/>
          <w:color w:val="auto"/>
          <w:szCs w:val="24"/>
        </w:rPr>
        <w:lastRenderedPageBreak/>
        <w:t>A</w:t>
      </w:r>
      <w:r w:rsidR="0012693E" w:rsidRPr="007E729D">
        <w:rPr>
          <w:rFonts w:ascii="Calibri" w:hAnsi="Calibri" w:cs="Calibri"/>
          <w:color w:val="auto"/>
          <w:szCs w:val="24"/>
        </w:rPr>
        <w:t xml:space="preserve">PPENDIX </w:t>
      </w:r>
      <w:bookmarkEnd w:id="13"/>
      <w:r w:rsidR="00FA0F40" w:rsidRPr="007E729D">
        <w:rPr>
          <w:rFonts w:ascii="Calibri" w:hAnsi="Calibri" w:cs="Calibri"/>
          <w:color w:val="auto"/>
          <w:szCs w:val="24"/>
        </w:rPr>
        <w:t>2</w:t>
      </w:r>
      <w:bookmarkStart w:id="14" w:name="_Toc80860911"/>
      <w:r w:rsidR="009E2737" w:rsidRPr="007E729D">
        <w:rPr>
          <w:rFonts w:ascii="Calibri" w:hAnsi="Calibri" w:cs="Calibri"/>
          <w:color w:val="auto"/>
          <w:szCs w:val="24"/>
        </w:rPr>
        <w:t xml:space="preserve"> -</w:t>
      </w:r>
      <w:r w:rsidR="009E2737" w:rsidRPr="007E729D">
        <w:rPr>
          <w:rFonts w:ascii="Calibri" w:hAnsi="Calibri" w:cs="Calibri"/>
          <w:color w:val="auto"/>
        </w:rPr>
        <w:t xml:space="preserve"> By the end of </w:t>
      </w:r>
      <w:r w:rsidR="009E2737" w:rsidRPr="007E729D">
        <w:rPr>
          <w:rFonts w:ascii="Calibri" w:hAnsi="Calibri" w:cs="Calibri"/>
          <w:b w:val="0"/>
          <w:bCs w:val="0"/>
          <w:color w:val="auto"/>
        </w:rPr>
        <w:t>secondary school</w:t>
      </w:r>
      <w:r w:rsidR="009E2737" w:rsidRPr="007E729D">
        <w:rPr>
          <w:rFonts w:ascii="Calibri" w:hAnsi="Calibri" w:cs="Calibri"/>
          <w:color w:val="auto"/>
        </w:rPr>
        <w:t xml:space="preserve"> pupils should know:</w:t>
      </w:r>
      <w:bookmarkEnd w:id="14"/>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56"/>
        <w:gridCol w:w="12273"/>
      </w:tblGrid>
      <w:tr w:rsidR="00CA055B" w:rsidRPr="007E729D" w14:paraId="106615AC" w14:textId="77777777" w:rsidTr="009E2737">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6BB1A79" w14:textId="77777777" w:rsidR="00CA055B" w:rsidRPr="007E729D" w:rsidRDefault="00CA055B" w:rsidP="007C5CD7">
            <w:pPr>
              <w:pStyle w:val="1bodycopy"/>
              <w:spacing w:after="0"/>
              <w:rPr>
                <w:rFonts w:ascii="Calibri" w:hAnsi="Calibri" w:cs="Calibri"/>
                <w:caps/>
                <w:color w:val="F8F8F8"/>
                <w:sz w:val="24"/>
              </w:rPr>
            </w:pPr>
            <w:r w:rsidRPr="007E729D">
              <w:rPr>
                <w:rFonts w:ascii="Calibri" w:hAnsi="Calibri" w:cs="Calibri"/>
                <w:caps/>
                <w:color w:val="F8F8F8"/>
                <w:sz w:val="24"/>
              </w:rPr>
              <w:t>Topic</w:t>
            </w:r>
          </w:p>
        </w:tc>
        <w:tc>
          <w:tcPr>
            <w:tcW w:w="13249"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42F371EB" w14:textId="77777777" w:rsidR="00CA055B" w:rsidRPr="007E729D" w:rsidRDefault="00CA055B" w:rsidP="007C5CD7">
            <w:pPr>
              <w:pStyle w:val="1bodycopy"/>
              <w:spacing w:after="0"/>
              <w:rPr>
                <w:rFonts w:ascii="Calibri" w:hAnsi="Calibri" w:cs="Calibri"/>
                <w:caps/>
                <w:color w:val="F8F8F8"/>
                <w:sz w:val="24"/>
              </w:rPr>
            </w:pPr>
            <w:r w:rsidRPr="007E729D">
              <w:rPr>
                <w:rFonts w:ascii="Calibri" w:hAnsi="Calibri" w:cs="Calibri"/>
                <w:caps/>
                <w:color w:val="F8F8F8"/>
                <w:sz w:val="24"/>
              </w:rPr>
              <w:t>Pupils should know</w:t>
            </w:r>
          </w:p>
        </w:tc>
      </w:tr>
      <w:tr w:rsidR="00CA055B" w:rsidRPr="007E729D" w14:paraId="54DC16D8" w14:textId="77777777" w:rsidTr="009E2737">
        <w:trPr>
          <w:cantSplit/>
        </w:trPr>
        <w:tc>
          <w:tcPr>
            <w:tcW w:w="1777" w:type="dxa"/>
            <w:shd w:val="clear" w:color="auto" w:fill="auto"/>
            <w:tcMar>
              <w:top w:w="113" w:type="dxa"/>
              <w:bottom w:w="113" w:type="dxa"/>
            </w:tcMar>
          </w:tcPr>
          <w:p w14:paraId="375A1E08" w14:textId="77777777" w:rsidR="00CA055B" w:rsidRPr="007E729D" w:rsidRDefault="00CA055B" w:rsidP="00CA055B">
            <w:pPr>
              <w:pStyle w:val="7Tablebodycopy"/>
              <w:rPr>
                <w:rFonts w:ascii="Calibri" w:hAnsi="Calibri" w:cs="Calibri"/>
                <w:sz w:val="24"/>
              </w:rPr>
            </w:pPr>
            <w:r w:rsidRPr="007E729D">
              <w:rPr>
                <w:rFonts w:ascii="Calibri" w:hAnsi="Calibri" w:cs="Calibri"/>
                <w:sz w:val="24"/>
              </w:rPr>
              <w:t xml:space="preserve">Families </w:t>
            </w:r>
          </w:p>
        </w:tc>
        <w:tc>
          <w:tcPr>
            <w:tcW w:w="13249" w:type="dxa"/>
          </w:tcPr>
          <w:p w14:paraId="173EFBBD" w14:textId="77777777" w:rsidR="00CA055B" w:rsidRPr="007E729D" w:rsidRDefault="007C5CD7"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 xml:space="preserve">hat there are different types of </w:t>
            </w:r>
            <w:r w:rsidR="0094477C" w:rsidRPr="007E729D">
              <w:rPr>
                <w:rFonts w:ascii="Calibri" w:hAnsi="Calibri" w:cs="Calibri"/>
                <w:sz w:val="24"/>
              </w:rPr>
              <w:t>committed, stable relationships</w:t>
            </w:r>
          </w:p>
          <w:p w14:paraId="664C4B8A" w14:textId="77777777" w:rsidR="00CA055B" w:rsidRPr="007E729D" w:rsidRDefault="007C5CD7"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these relationships might contribute to human happiness and</w:t>
            </w:r>
            <w:r w:rsidRPr="007E729D">
              <w:rPr>
                <w:rFonts w:ascii="Calibri" w:hAnsi="Calibri" w:cs="Calibri"/>
                <w:sz w:val="24"/>
              </w:rPr>
              <w:t xml:space="preserve"> </w:t>
            </w:r>
            <w:r w:rsidR="00CA055B" w:rsidRPr="007E729D">
              <w:rPr>
                <w:rFonts w:ascii="Calibri" w:hAnsi="Calibri" w:cs="Calibri"/>
                <w:sz w:val="24"/>
              </w:rPr>
              <w:t>their impo</w:t>
            </w:r>
            <w:r w:rsidR="0094477C" w:rsidRPr="007E729D">
              <w:rPr>
                <w:rFonts w:ascii="Calibri" w:hAnsi="Calibri" w:cs="Calibri"/>
                <w:sz w:val="24"/>
              </w:rPr>
              <w:t>rtance for bringing up children</w:t>
            </w:r>
          </w:p>
          <w:p w14:paraId="17FACAB9" w14:textId="77777777" w:rsidR="00CA055B" w:rsidRPr="007E729D" w:rsidRDefault="007C5CD7" w:rsidP="00FE63D1">
            <w:pPr>
              <w:pStyle w:val="7Tablecopybulleted"/>
              <w:rPr>
                <w:rFonts w:ascii="Calibri" w:hAnsi="Calibri" w:cs="Calibri"/>
                <w:sz w:val="24"/>
              </w:rPr>
            </w:pPr>
            <w:r w:rsidRPr="007E729D">
              <w:rPr>
                <w:rFonts w:ascii="Calibri" w:hAnsi="Calibri" w:cs="Calibri"/>
                <w:sz w:val="24"/>
              </w:rPr>
              <w:t>W</w:t>
            </w:r>
            <w:r w:rsidR="00CA055B" w:rsidRPr="007E729D">
              <w:rPr>
                <w:rFonts w:ascii="Calibri" w:hAnsi="Calibri" w:cs="Calibri"/>
                <w:sz w:val="24"/>
              </w:rPr>
              <w:t>hat marriage is, including their legal status e.g. that marriage</w:t>
            </w:r>
            <w:r w:rsidRPr="007E729D">
              <w:rPr>
                <w:rFonts w:ascii="Calibri" w:hAnsi="Calibri" w:cs="Calibri"/>
                <w:sz w:val="24"/>
              </w:rPr>
              <w:t xml:space="preserve"> </w:t>
            </w:r>
            <w:r w:rsidR="00CA055B" w:rsidRPr="007E729D">
              <w:rPr>
                <w:rFonts w:ascii="Calibri" w:hAnsi="Calibri" w:cs="Calibri"/>
                <w:sz w:val="24"/>
              </w:rPr>
              <w:t>carries legal rights and protectio</w:t>
            </w:r>
            <w:r w:rsidR="007C29DA" w:rsidRPr="007E729D">
              <w:rPr>
                <w:rFonts w:ascii="Calibri" w:hAnsi="Calibri" w:cs="Calibri"/>
                <w:sz w:val="24"/>
              </w:rPr>
              <w:t xml:space="preserve">ns not available to couples who </w:t>
            </w:r>
            <w:r w:rsidR="00CA055B" w:rsidRPr="007E729D">
              <w:rPr>
                <w:rFonts w:ascii="Calibri" w:hAnsi="Calibri" w:cs="Calibri"/>
                <w:sz w:val="24"/>
              </w:rPr>
              <w:t>are cohabiting or who h</w:t>
            </w:r>
            <w:r w:rsidR="007C29DA" w:rsidRPr="007E729D">
              <w:rPr>
                <w:rFonts w:ascii="Calibri" w:hAnsi="Calibri" w:cs="Calibri"/>
                <w:sz w:val="24"/>
              </w:rPr>
              <w:t xml:space="preserve">ave married, for example, in an </w:t>
            </w:r>
            <w:r w:rsidR="00CA055B" w:rsidRPr="007E729D">
              <w:rPr>
                <w:rFonts w:ascii="Calibri" w:hAnsi="Calibri" w:cs="Calibri"/>
                <w:sz w:val="24"/>
              </w:rPr>
              <w:t xml:space="preserve">unregistered </w:t>
            </w:r>
            <w:r w:rsidR="0094477C" w:rsidRPr="007E729D">
              <w:rPr>
                <w:rFonts w:ascii="Calibri" w:hAnsi="Calibri" w:cs="Calibri"/>
                <w:sz w:val="24"/>
              </w:rPr>
              <w:t>religious ceremony</w:t>
            </w:r>
          </w:p>
          <w:p w14:paraId="0B3FC9AB"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W</w:t>
            </w:r>
            <w:r w:rsidR="00CA055B" w:rsidRPr="007E729D">
              <w:rPr>
                <w:rFonts w:ascii="Calibri" w:hAnsi="Calibri" w:cs="Calibri"/>
                <w:sz w:val="24"/>
              </w:rPr>
              <w:t>hy marriage is an important relat</w:t>
            </w:r>
            <w:r w:rsidRPr="007E729D">
              <w:rPr>
                <w:rFonts w:ascii="Calibri" w:hAnsi="Calibri" w:cs="Calibri"/>
                <w:sz w:val="24"/>
              </w:rPr>
              <w:t xml:space="preserve">ionship choice for many couples </w:t>
            </w:r>
            <w:r w:rsidR="00CA055B" w:rsidRPr="007E729D">
              <w:rPr>
                <w:rFonts w:ascii="Calibri" w:hAnsi="Calibri" w:cs="Calibri"/>
                <w:sz w:val="24"/>
              </w:rPr>
              <w:t>and why</w:t>
            </w:r>
            <w:r w:rsidR="0094477C" w:rsidRPr="007E729D">
              <w:rPr>
                <w:rFonts w:ascii="Calibri" w:hAnsi="Calibri" w:cs="Calibri"/>
                <w:sz w:val="24"/>
              </w:rPr>
              <w:t xml:space="preserve"> it must be freely entered into</w:t>
            </w:r>
          </w:p>
          <w:p w14:paraId="292849EA"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he characteristics and legal sta</w:t>
            </w:r>
            <w:r w:rsidRPr="007E729D">
              <w:rPr>
                <w:rFonts w:ascii="Calibri" w:hAnsi="Calibri" w:cs="Calibri"/>
                <w:sz w:val="24"/>
              </w:rPr>
              <w:t xml:space="preserve">tus of other types of long-term </w:t>
            </w:r>
            <w:r w:rsidR="0094477C" w:rsidRPr="007E729D">
              <w:rPr>
                <w:rFonts w:ascii="Calibri" w:hAnsi="Calibri" w:cs="Calibri"/>
                <w:sz w:val="24"/>
              </w:rPr>
              <w:t>relationships</w:t>
            </w:r>
          </w:p>
          <w:p w14:paraId="09A8509B" w14:textId="77777777" w:rsidR="007C29DA"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he roles and responsibilities of parents wi</w:t>
            </w:r>
            <w:r w:rsidRPr="007E729D">
              <w:rPr>
                <w:rFonts w:ascii="Calibri" w:hAnsi="Calibri" w:cs="Calibri"/>
                <w:sz w:val="24"/>
              </w:rPr>
              <w:t xml:space="preserve">th respect to raising of </w:t>
            </w:r>
            <w:r w:rsidR="00CA055B" w:rsidRPr="007E729D">
              <w:rPr>
                <w:rFonts w:ascii="Calibri" w:hAnsi="Calibri" w:cs="Calibri"/>
                <w:sz w:val="24"/>
              </w:rPr>
              <w:t>children, including the character</w:t>
            </w:r>
            <w:r w:rsidR="0094477C" w:rsidRPr="007E729D">
              <w:rPr>
                <w:rFonts w:ascii="Calibri" w:hAnsi="Calibri" w:cs="Calibri"/>
                <w:sz w:val="24"/>
              </w:rPr>
              <w:t>istics of successful parenting</w:t>
            </w:r>
          </w:p>
          <w:p w14:paraId="1928FF6F"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to: determine whether other</w:t>
            </w:r>
            <w:r w:rsidRPr="007E729D">
              <w:rPr>
                <w:rFonts w:ascii="Calibri" w:hAnsi="Calibri" w:cs="Calibri"/>
                <w:sz w:val="24"/>
              </w:rPr>
              <w:t xml:space="preserve"> children, adults or sources of</w:t>
            </w:r>
            <w:r w:rsidR="0094477C" w:rsidRPr="007E729D">
              <w:rPr>
                <w:rFonts w:ascii="Calibri" w:hAnsi="Calibri" w:cs="Calibri"/>
                <w:sz w:val="24"/>
              </w:rPr>
              <w:t xml:space="preserve"> i</w:t>
            </w:r>
            <w:r w:rsidR="00CA055B" w:rsidRPr="007E729D">
              <w:rPr>
                <w:rFonts w:ascii="Calibri" w:hAnsi="Calibri" w:cs="Calibri"/>
                <w:sz w:val="24"/>
              </w:rPr>
              <w:t xml:space="preserve">nformation are trustworthy: judge </w:t>
            </w:r>
            <w:r w:rsidRPr="007E729D">
              <w:rPr>
                <w:rFonts w:ascii="Calibri" w:hAnsi="Calibri" w:cs="Calibri"/>
                <w:sz w:val="24"/>
              </w:rPr>
              <w:t xml:space="preserve">when a family, friend, intimate </w:t>
            </w:r>
            <w:r w:rsidR="00CA055B" w:rsidRPr="007E729D">
              <w:rPr>
                <w:rFonts w:ascii="Calibri" w:hAnsi="Calibri" w:cs="Calibri"/>
                <w:sz w:val="24"/>
              </w:rPr>
              <w:t>or other relationship is unsafe (a</w:t>
            </w:r>
            <w:r w:rsidR="0094477C" w:rsidRPr="007E729D">
              <w:rPr>
                <w:rFonts w:ascii="Calibri" w:hAnsi="Calibri" w:cs="Calibri"/>
                <w:sz w:val="24"/>
              </w:rPr>
              <w:t xml:space="preserve">nd to recognise this in others’ </w:t>
            </w:r>
            <w:r w:rsidR="00CA055B" w:rsidRPr="007E729D">
              <w:rPr>
                <w:rFonts w:ascii="Calibri" w:hAnsi="Calibri" w:cs="Calibri"/>
                <w:sz w:val="24"/>
              </w:rPr>
              <w:t>relationships); and, how to seek help</w:t>
            </w:r>
            <w:r w:rsidRPr="007E729D">
              <w:rPr>
                <w:rFonts w:ascii="Calibri" w:hAnsi="Calibri" w:cs="Calibri"/>
                <w:sz w:val="24"/>
              </w:rPr>
              <w:t xml:space="preserve"> or advice, including reporting </w:t>
            </w:r>
            <w:r w:rsidR="00CA055B" w:rsidRPr="007E729D">
              <w:rPr>
                <w:rFonts w:ascii="Calibri" w:hAnsi="Calibri" w:cs="Calibri"/>
                <w:sz w:val="24"/>
              </w:rPr>
              <w:t>c</w:t>
            </w:r>
            <w:r w:rsidR="0094477C" w:rsidRPr="007E729D">
              <w:rPr>
                <w:rFonts w:ascii="Calibri" w:hAnsi="Calibri" w:cs="Calibri"/>
                <w:sz w:val="24"/>
              </w:rPr>
              <w:t>oncerns about others, if needed</w:t>
            </w:r>
          </w:p>
        </w:tc>
      </w:tr>
      <w:tr w:rsidR="00CA055B" w:rsidRPr="007E729D" w14:paraId="5610D658" w14:textId="77777777" w:rsidTr="009E2737">
        <w:trPr>
          <w:cantSplit/>
        </w:trPr>
        <w:tc>
          <w:tcPr>
            <w:tcW w:w="1777" w:type="dxa"/>
            <w:shd w:val="clear" w:color="auto" w:fill="auto"/>
            <w:tcMar>
              <w:top w:w="113" w:type="dxa"/>
              <w:bottom w:w="113" w:type="dxa"/>
            </w:tcMar>
          </w:tcPr>
          <w:p w14:paraId="1A654E4A" w14:textId="77777777" w:rsidR="00CA055B" w:rsidRPr="007E729D" w:rsidRDefault="00CA055B" w:rsidP="007C5CD7">
            <w:pPr>
              <w:pStyle w:val="7Tablebodycopy"/>
              <w:rPr>
                <w:rFonts w:ascii="Calibri" w:hAnsi="Calibri" w:cs="Calibri"/>
                <w:sz w:val="24"/>
              </w:rPr>
            </w:pPr>
            <w:r w:rsidRPr="007E729D">
              <w:rPr>
                <w:rFonts w:ascii="Calibri" w:hAnsi="Calibri" w:cs="Calibri"/>
                <w:sz w:val="24"/>
              </w:rPr>
              <w:t>Respectful relationships, including friendships</w:t>
            </w:r>
          </w:p>
        </w:tc>
        <w:tc>
          <w:tcPr>
            <w:tcW w:w="13249" w:type="dxa"/>
          </w:tcPr>
          <w:p w14:paraId="3B791CFD" w14:textId="46408E42" w:rsidR="00CA055B"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 xml:space="preserve">he characteristics of positive </w:t>
            </w:r>
            <w:r w:rsidRPr="007E729D">
              <w:rPr>
                <w:rFonts w:ascii="Calibri" w:hAnsi="Calibri" w:cs="Calibri"/>
                <w:sz w:val="24"/>
              </w:rPr>
              <w:t xml:space="preserve">and healthy friendships (in all </w:t>
            </w:r>
            <w:r w:rsidR="00CA055B" w:rsidRPr="007E729D">
              <w:rPr>
                <w:rFonts w:ascii="Calibri" w:hAnsi="Calibri" w:cs="Calibri"/>
                <w:sz w:val="24"/>
              </w:rPr>
              <w:t xml:space="preserve">contexts, including online) </w:t>
            </w:r>
            <w:r w:rsidR="00D915A1" w:rsidRPr="007E729D">
              <w:rPr>
                <w:rFonts w:ascii="Calibri" w:hAnsi="Calibri" w:cs="Calibri"/>
                <w:sz w:val="24"/>
              </w:rPr>
              <w:t>including</w:t>
            </w:r>
            <w:r w:rsidRPr="007E729D">
              <w:rPr>
                <w:rFonts w:ascii="Calibri" w:hAnsi="Calibri" w:cs="Calibri"/>
                <w:sz w:val="24"/>
              </w:rPr>
              <w:t xml:space="preserve"> trust, respect, honesty, </w:t>
            </w:r>
            <w:r w:rsidR="00CA055B" w:rsidRPr="007E729D">
              <w:rPr>
                <w:rFonts w:ascii="Calibri" w:hAnsi="Calibri" w:cs="Calibri"/>
                <w:sz w:val="24"/>
              </w:rPr>
              <w:t>kindness, generosity, bound</w:t>
            </w:r>
            <w:r w:rsidRPr="007E729D">
              <w:rPr>
                <w:rFonts w:ascii="Calibri" w:hAnsi="Calibri" w:cs="Calibri"/>
                <w:sz w:val="24"/>
              </w:rPr>
              <w:t xml:space="preserve">aries, privacy, consent and the </w:t>
            </w:r>
            <w:r w:rsidR="00CA055B" w:rsidRPr="007E729D">
              <w:rPr>
                <w:rFonts w:ascii="Calibri" w:hAnsi="Calibri" w:cs="Calibri"/>
                <w:sz w:val="24"/>
              </w:rPr>
              <w:t>management of conflict, reconcili</w:t>
            </w:r>
            <w:r w:rsidRPr="007E729D">
              <w:rPr>
                <w:rFonts w:ascii="Calibri" w:hAnsi="Calibri" w:cs="Calibri"/>
                <w:sz w:val="24"/>
              </w:rPr>
              <w:t xml:space="preserve">ation and ending relationships. </w:t>
            </w:r>
            <w:r w:rsidR="00CA055B" w:rsidRPr="007E729D">
              <w:rPr>
                <w:rFonts w:ascii="Calibri" w:hAnsi="Calibri" w:cs="Calibri"/>
                <w:sz w:val="24"/>
              </w:rPr>
              <w:t>This includes different (non-</w:t>
            </w:r>
            <w:r w:rsidR="0094477C" w:rsidRPr="007E729D">
              <w:rPr>
                <w:rFonts w:ascii="Calibri" w:hAnsi="Calibri" w:cs="Calibri"/>
                <w:sz w:val="24"/>
              </w:rPr>
              <w:t>sexual) types of relationship</w:t>
            </w:r>
          </w:p>
          <w:p w14:paraId="3059E0EA"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P</w:t>
            </w:r>
            <w:r w:rsidR="00CA055B" w:rsidRPr="007E729D">
              <w:rPr>
                <w:rFonts w:ascii="Calibri" w:hAnsi="Calibri" w:cs="Calibri"/>
                <w:sz w:val="24"/>
              </w:rPr>
              <w:t>ractical steps they can take in a</w:t>
            </w:r>
            <w:r w:rsidRPr="007E729D">
              <w:rPr>
                <w:rFonts w:ascii="Calibri" w:hAnsi="Calibri" w:cs="Calibri"/>
                <w:sz w:val="24"/>
              </w:rPr>
              <w:t xml:space="preserve"> range of different contexts to </w:t>
            </w:r>
            <w:r w:rsidR="00CA055B" w:rsidRPr="007E729D">
              <w:rPr>
                <w:rFonts w:ascii="Calibri" w:hAnsi="Calibri" w:cs="Calibri"/>
                <w:sz w:val="24"/>
              </w:rPr>
              <w:t>improve or s</w:t>
            </w:r>
            <w:r w:rsidR="0094477C" w:rsidRPr="007E729D">
              <w:rPr>
                <w:rFonts w:ascii="Calibri" w:hAnsi="Calibri" w:cs="Calibri"/>
                <w:sz w:val="24"/>
              </w:rPr>
              <w:t>upport respectful relationships</w:t>
            </w:r>
          </w:p>
          <w:p w14:paraId="03164408"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stereotypes, in particular st</w:t>
            </w:r>
            <w:r w:rsidRPr="007E729D">
              <w:rPr>
                <w:rFonts w:ascii="Calibri" w:hAnsi="Calibri" w:cs="Calibri"/>
                <w:sz w:val="24"/>
              </w:rPr>
              <w:t xml:space="preserve">ereotypes based on sex, gender, </w:t>
            </w:r>
            <w:r w:rsidR="00CA055B" w:rsidRPr="007E729D">
              <w:rPr>
                <w:rFonts w:ascii="Calibri" w:hAnsi="Calibri" w:cs="Calibri"/>
                <w:sz w:val="24"/>
              </w:rPr>
              <w:t xml:space="preserve">race, religion, sexual orientation </w:t>
            </w:r>
            <w:r w:rsidRPr="007E729D">
              <w:rPr>
                <w:rFonts w:ascii="Calibri" w:hAnsi="Calibri" w:cs="Calibri"/>
                <w:sz w:val="24"/>
              </w:rPr>
              <w:t xml:space="preserve">or disability, can cause damage </w:t>
            </w:r>
            <w:r w:rsidR="00CA055B" w:rsidRPr="007E729D">
              <w:rPr>
                <w:rFonts w:ascii="Calibri" w:hAnsi="Calibri" w:cs="Calibri"/>
                <w:sz w:val="24"/>
              </w:rPr>
              <w:t>(e.g. how they might normal</w:t>
            </w:r>
            <w:r w:rsidRPr="007E729D">
              <w:rPr>
                <w:rFonts w:ascii="Calibri" w:hAnsi="Calibri" w:cs="Calibri"/>
                <w:sz w:val="24"/>
              </w:rPr>
              <w:t xml:space="preserve">ise non-consensual behaviour or </w:t>
            </w:r>
            <w:r w:rsidR="0094477C" w:rsidRPr="007E729D">
              <w:rPr>
                <w:rFonts w:ascii="Calibri" w:hAnsi="Calibri" w:cs="Calibri"/>
                <w:sz w:val="24"/>
              </w:rPr>
              <w:t>encourage prejudice)</w:t>
            </w:r>
          </w:p>
          <w:p w14:paraId="083CA447"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in school and in wider societ</w:t>
            </w:r>
            <w:r w:rsidRPr="007E729D">
              <w:rPr>
                <w:rFonts w:ascii="Calibri" w:hAnsi="Calibri" w:cs="Calibri"/>
                <w:sz w:val="24"/>
              </w:rPr>
              <w:t xml:space="preserve">y they can expect to be treated </w:t>
            </w:r>
            <w:r w:rsidR="00CA055B" w:rsidRPr="007E729D">
              <w:rPr>
                <w:rFonts w:ascii="Calibri" w:hAnsi="Calibri" w:cs="Calibri"/>
                <w:sz w:val="24"/>
              </w:rPr>
              <w:t>with respect by others, and th</w:t>
            </w:r>
            <w:r w:rsidRPr="007E729D">
              <w:rPr>
                <w:rFonts w:ascii="Calibri" w:hAnsi="Calibri" w:cs="Calibri"/>
                <w:sz w:val="24"/>
              </w:rPr>
              <w:t xml:space="preserve">at in turn they should show due </w:t>
            </w:r>
            <w:r w:rsidR="00CA055B" w:rsidRPr="007E729D">
              <w:rPr>
                <w:rFonts w:ascii="Calibri" w:hAnsi="Calibri" w:cs="Calibri"/>
                <w:sz w:val="24"/>
              </w:rPr>
              <w:t>respect to others, including people in positions of authorit</w:t>
            </w:r>
            <w:r w:rsidRPr="007E729D">
              <w:rPr>
                <w:rFonts w:ascii="Calibri" w:hAnsi="Calibri" w:cs="Calibri"/>
                <w:sz w:val="24"/>
              </w:rPr>
              <w:t xml:space="preserve">y and </w:t>
            </w:r>
            <w:r w:rsidR="00CA055B" w:rsidRPr="007E729D">
              <w:rPr>
                <w:rFonts w:ascii="Calibri" w:hAnsi="Calibri" w:cs="Calibri"/>
                <w:sz w:val="24"/>
              </w:rPr>
              <w:t>due tole</w:t>
            </w:r>
            <w:r w:rsidR="0094477C" w:rsidRPr="007E729D">
              <w:rPr>
                <w:rFonts w:ascii="Calibri" w:hAnsi="Calibri" w:cs="Calibri"/>
                <w:sz w:val="24"/>
              </w:rPr>
              <w:t>rance of other people’s beliefs</w:t>
            </w:r>
          </w:p>
          <w:p w14:paraId="1976E235"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A</w:t>
            </w:r>
            <w:r w:rsidR="00CA055B" w:rsidRPr="007E729D">
              <w:rPr>
                <w:rFonts w:ascii="Calibri" w:hAnsi="Calibri" w:cs="Calibri"/>
                <w:sz w:val="24"/>
              </w:rPr>
              <w:t>bout different types of bullying</w:t>
            </w:r>
            <w:r w:rsidRPr="007E729D">
              <w:rPr>
                <w:rFonts w:ascii="Calibri" w:hAnsi="Calibri" w:cs="Calibri"/>
                <w:sz w:val="24"/>
              </w:rPr>
              <w:t xml:space="preserve"> (including cyberbullying), the </w:t>
            </w:r>
            <w:r w:rsidR="00CA055B" w:rsidRPr="007E729D">
              <w:rPr>
                <w:rFonts w:ascii="Calibri" w:hAnsi="Calibri" w:cs="Calibri"/>
                <w:sz w:val="24"/>
              </w:rPr>
              <w:t>impact of bullying, responsibilities o</w:t>
            </w:r>
            <w:r w:rsidRPr="007E729D">
              <w:rPr>
                <w:rFonts w:ascii="Calibri" w:hAnsi="Calibri" w:cs="Calibri"/>
                <w:sz w:val="24"/>
              </w:rPr>
              <w:t xml:space="preserve">f bystanders to report bullying </w:t>
            </w:r>
            <w:r w:rsidR="0094477C" w:rsidRPr="007E729D">
              <w:rPr>
                <w:rFonts w:ascii="Calibri" w:hAnsi="Calibri" w:cs="Calibri"/>
                <w:sz w:val="24"/>
              </w:rPr>
              <w:t>and how and where to get help</w:t>
            </w:r>
          </w:p>
          <w:p w14:paraId="00D0CE62"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some types of behaviour within rel</w:t>
            </w:r>
            <w:r w:rsidRPr="007E729D">
              <w:rPr>
                <w:rFonts w:ascii="Calibri" w:hAnsi="Calibri" w:cs="Calibri"/>
                <w:sz w:val="24"/>
              </w:rPr>
              <w:t xml:space="preserve">ationships are criminal, </w:t>
            </w:r>
            <w:r w:rsidR="00CA055B" w:rsidRPr="007E729D">
              <w:rPr>
                <w:rFonts w:ascii="Calibri" w:hAnsi="Calibri" w:cs="Calibri"/>
                <w:sz w:val="24"/>
              </w:rPr>
              <w:t>including violent</w:t>
            </w:r>
            <w:r w:rsidR="0094477C" w:rsidRPr="007E729D">
              <w:rPr>
                <w:rFonts w:ascii="Calibri" w:hAnsi="Calibri" w:cs="Calibri"/>
                <w:sz w:val="24"/>
              </w:rPr>
              <w:t xml:space="preserve"> behaviour and coercive control</w:t>
            </w:r>
          </w:p>
          <w:p w14:paraId="658A469A"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W</w:t>
            </w:r>
            <w:r w:rsidR="00CA055B" w:rsidRPr="007E729D">
              <w:rPr>
                <w:rFonts w:ascii="Calibri" w:hAnsi="Calibri" w:cs="Calibri"/>
                <w:sz w:val="24"/>
              </w:rPr>
              <w:t>hat constitutes sexual harassm</w:t>
            </w:r>
            <w:r w:rsidRPr="007E729D">
              <w:rPr>
                <w:rFonts w:ascii="Calibri" w:hAnsi="Calibri" w:cs="Calibri"/>
                <w:sz w:val="24"/>
              </w:rPr>
              <w:t>ent and sexual violence and why these are always unacceptable</w:t>
            </w:r>
          </w:p>
          <w:p w14:paraId="04C35E99" w14:textId="77777777" w:rsidR="00CA055B" w:rsidRPr="007E729D" w:rsidRDefault="007C29DA"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he legal rights and responsibilities r</w:t>
            </w:r>
            <w:r w:rsidRPr="007E729D">
              <w:rPr>
                <w:rFonts w:ascii="Calibri" w:hAnsi="Calibri" w:cs="Calibri"/>
                <w:sz w:val="24"/>
              </w:rPr>
              <w:t xml:space="preserve">egarding equality (particularly </w:t>
            </w:r>
            <w:r w:rsidR="00CA055B" w:rsidRPr="007E729D">
              <w:rPr>
                <w:rFonts w:ascii="Calibri" w:hAnsi="Calibri" w:cs="Calibri"/>
                <w:sz w:val="24"/>
              </w:rPr>
              <w:t>with reference to the protected ch</w:t>
            </w:r>
            <w:r w:rsidRPr="007E729D">
              <w:rPr>
                <w:rFonts w:ascii="Calibri" w:hAnsi="Calibri" w:cs="Calibri"/>
                <w:sz w:val="24"/>
              </w:rPr>
              <w:t xml:space="preserve">aracteristics as defined in the </w:t>
            </w:r>
            <w:r w:rsidR="00CA055B" w:rsidRPr="007E729D">
              <w:rPr>
                <w:rFonts w:ascii="Calibri" w:hAnsi="Calibri" w:cs="Calibri"/>
                <w:sz w:val="24"/>
              </w:rPr>
              <w:t>Equality Act 2010) and that everyone is unique and equa</w:t>
            </w:r>
            <w:r w:rsidRPr="007E729D">
              <w:rPr>
                <w:rFonts w:ascii="Calibri" w:hAnsi="Calibri" w:cs="Calibri"/>
                <w:sz w:val="24"/>
              </w:rPr>
              <w:t>l</w:t>
            </w:r>
          </w:p>
        </w:tc>
      </w:tr>
      <w:tr w:rsidR="00CA055B" w:rsidRPr="007E729D" w14:paraId="3D4B1A3E" w14:textId="77777777" w:rsidTr="009E2737">
        <w:trPr>
          <w:cantSplit/>
        </w:trPr>
        <w:tc>
          <w:tcPr>
            <w:tcW w:w="1777" w:type="dxa"/>
            <w:shd w:val="clear" w:color="auto" w:fill="auto"/>
            <w:tcMar>
              <w:top w:w="113" w:type="dxa"/>
              <w:bottom w:w="113" w:type="dxa"/>
            </w:tcMar>
          </w:tcPr>
          <w:p w14:paraId="5EFBC1BD" w14:textId="77777777" w:rsidR="00CA055B" w:rsidRPr="007E729D" w:rsidRDefault="00CA055B" w:rsidP="00331D78">
            <w:pPr>
              <w:pStyle w:val="7Tablebodycopy"/>
              <w:spacing w:after="0"/>
              <w:rPr>
                <w:rFonts w:ascii="Calibri" w:hAnsi="Calibri" w:cs="Calibri"/>
                <w:sz w:val="24"/>
              </w:rPr>
            </w:pPr>
            <w:r w:rsidRPr="007E729D">
              <w:rPr>
                <w:rFonts w:ascii="Calibri" w:hAnsi="Calibri" w:cs="Calibri"/>
                <w:sz w:val="24"/>
              </w:rPr>
              <w:lastRenderedPageBreak/>
              <w:t>Online and media</w:t>
            </w:r>
          </w:p>
        </w:tc>
        <w:tc>
          <w:tcPr>
            <w:tcW w:w="13249" w:type="dxa"/>
          </w:tcPr>
          <w:p w14:paraId="7B444C58"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T</w:t>
            </w:r>
            <w:r w:rsidR="00CA055B" w:rsidRPr="007E729D">
              <w:rPr>
                <w:rFonts w:ascii="Calibri" w:hAnsi="Calibri" w:cs="Calibri"/>
                <w:sz w:val="24"/>
              </w:rPr>
              <w:t>heir rights, responsibilities and oppor</w:t>
            </w:r>
            <w:r w:rsidRPr="007E729D">
              <w:rPr>
                <w:rFonts w:ascii="Calibri" w:hAnsi="Calibri" w:cs="Calibri"/>
                <w:sz w:val="24"/>
              </w:rPr>
              <w:t xml:space="preserve">tunities online, including that </w:t>
            </w:r>
            <w:r w:rsidR="00CA055B" w:rsidRPr="007E729D">
              <w:rPr>
                <w:rFonts w:ascii="Calibri" w:hAnsi="Calibri" w:cs="Calibri"/>
                <w:sz w:val="24"/>
              </w:rPr>
              <w:t>the same expectations of behaviour apply in all contexts</w:t>
            </w:r>
            <w:r w:rsidRPr="007E729D">
              <w:rPr>
                <w:rFonts w:ascii="Calibri" w:hAnsi="Calibri" w:cs="Calibri"/>
                <w:sz w:val="24"/>
              </w:rPr>
              <w:t xml:space="preserve">, including </w:t>
            </w:r>
            <w:r w:rsidR="0094477C" w:rsidRPr="007E729D">
              <w:rPr>
                <w:rFonts w:ascii="Calibri" w:hAnsi="Calibri" w:cs="Calibri"/>
                <w:sz w:val="24"/>
              </w:rPr>
              <w:t>online</w:t>
            </w:r>
          </w:p>
          <w:p w14:paraId="0631C043"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A</w:t>
            </w:r>
            <w:r w:rsidR="00CA055B" w:rsidRPr="007E729D">
              <w:rPr>
                <w:rFonts w:ascii="Calibri" w:hAnsi="Calibri" w:cs="Calibri"/>
                <w:sz w:val="24"/>
              </w:rPr>
              <w:t>bout online risks, including tha</w:t>
            </w:r>
            <w:r w:rsidRPr="007E729D">
              <w:rPr>
                <w:rFonts w:ascii="Calibri" w:hAnsi="Calibri" w:cs="Calibri"/>
                <w:sz w:val="24"/>
              </w:rPr>
              <w:t xml:space="preserve">t any material someone provides </w:t>
            </w:r>
            <w:r w:rsidR="00CA055B" w:rsidRPr="007E729D">
              <w:rPr>
                <w:rFonts w:ascii="Calibri" w:hAnsi="Calibri" w:cs="Calibri"/>
                <w:sz w:val="24"/>
              </w:rPr>
              <w:t>to another has the potential to be s</w:t>
            </w:r>
            <w:r w:rsidRPr="007E729D">
              <w:rPr>
                <w:rFonts w:ascii="Calibri" w:hAnsi="Calibri" w:cs="Calibri"/>
                <w:sz w:val="24"/>
              </w:rPr>
              <w:t xml:space="preserve">hared online and the difficulty </w:t>
            </w:r>
            <w:r w:rsidR="00CA055B" w:rsidRPr="007E729D">
              <w:rPr>
                <w:rFonts w:ascii="Calibri" w:hAnsi="Calibri" w:cs="Calibri"/>
                <w:sz w:val="24"/>
              </w:rPr>
              <w:t>of removing potentially comp</w:t>
            </w:r>
            <w:r w:rsidR="0094477C" w:rsidRPr="007E729D">
              <w:rPr>
                <w:rFonts w:ascii="Calibri" w:hAnsi="Calibri" w:cs="Calibri"/>
                <w:sz w:val="24"/>
              </w:rPr>
              <w:t>romising material placed online</w:t>
            </w:r>
          </w:p>
          <w:p w14:paraId="3DA97A38"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N</w:t>
            </w:r>
            <w:r w:rsidR="00CA055B" w:rsidRPr="007E729D">
              <w:rPr>
                <w:rFonts w:ascii="Calibri" w:hAnsi="Calibri" w:cs="Calibri"/>
                <w:sz w:val="24"/>
              </w:rPr>
              <w:t>ot to provide material to others that</w:t>
            </w:r>
            <w:r w:rsidRPr="007E729D">
              <w:rPr>
                <w:rFonts w:ascii="Calibri" w:hAnsi="Calibri" w:cs="Calibri"/>
                <w:sz w:val="24"/>
              </w:rPr>
              <w:t xml:space="preserve"> they would not want shared </w:t>
            </w:r>
            <w:r w:rsidR="00CA055B" w:rsidRPr="007E729D">
              <w:rPr>
                <w:rFonts w:ascii="Calibri" w:hAnsi="Calibri" w:cs="Calibri"/>
                <w:sz w:val="24"/>
              </w:rPr>
              <w:t>further and not to share personal</w:t>
            </w:r>
            <w:r w:rsidR="0094477C" w:rsidRPr="007E729D">
              <w:rPr>
                <w:rFonts w:ascii="Calibri" w:hAnsi="Calibri" w:cs="Calibri"/>
                <w:sz w:val="24"/>
              </w:rPr>
              <w:t xml:space="preserve"> material which is sent to them</w:t>
            </w:r>
          </w:p>
          <w:p w14:paraId="29C292CF"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W</w:t>
            </w:r>
            <w:r w:rsidR="00CA055B" w:rsidRPr="007E729D">
              <w:rPr>
                <w:rFonts w:ascii="Calibri" w:hAnsi="Calibri" w:cs="Calibri"/>
                <w:sz w:val="24"/>
              </w:rPr>
              <w:t>hat to do and where to get suppo</w:t>
            </w:r>
            <w:r w:rsidRPr="007E729D">
              <w:rPr>
                <w:rFonts w:ascii="Calibri" w:hAnsi="Calibri" w:cs="Calibri"/>
                <w:sz w:val="24"/>
              </w:rPr>
              <w:t>rt to report material or manage is</w:t>
            </w:r>
            <w:r w:rsidR="0094477C" w:rsidRPr="007E729D">
              <w:rPr>
                <w:rFonts w:ascii="Calibri" w:hAnsi="Calibri" w:cs="Calibri"/>
                <w:sz w:val="24"/>
              </w:rPr>
              <w:t>sues online</w:t>
            </w:r>
          </w:p>
          <w:p w14:paraId="2886C839"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T</w:t>
            </w:r>
            <w:r w:rsidR="00CA055B" w:rsidRPr="007E729D">
              <w:rPr>
                <w:rFonts w:ascii="Calibri" w:hAnsi="Calibri" w:cs="Calibri"/>
                <w:sz w:val="24"/>
              </w:rPr>
              <w:t>he im</w:t>
            </w:r>
            <w:r w:rsidR="0094477C" w:rsidRPr="007E729D">
              <w:rPr>
                <w:rFonts w:ascii="Calibri" w:hAnsi="Calibri" w:cs="Calibri"/>
                <w:sz w:val="24"/>
              </w:rPr>
              <w:t>pact of viewing harmful content</w:t>
            </w:r>
          </w:p>
          <w:p w14:paraId="55BBEEF3" w14:textId="77777777" w:rsidR="00CA055B" w:rsidRPr="007E729D" w:rsidRDefault="007C29DA" w:rsidP="00331D78">
            <w:pPr>
              <w:pStyle w:val="7Tablecopybulleted"/>
              <w:spacing w:after="0"/>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specifically sexually explicit m</w:t>
            </w:r>
            <w:r w:rsidRPr="007E729D">
              <w:rPr>
                <w:rFonts w:ascii="Calibri" w:hAnsi="Calibri" w:cs="Calibri"/>
                <w:sz w:val="24"/>
              </w:rPr>
              <w:t xml:space="preserve">aterial e.g. pornography </w:t>
            </w:r>
            <w:r w:rsidR="00CA055B" w:rsidRPr="007E729D">
              <w:rPr>
                <w:rFonts w:ascii="Calibri" w:hAnsi="Calibri" w:cs="Calibri"/>
                <w:sz w:val="24"/>
              </w:rPr>
              <w:t>presents a distorted picture of se</w:t>
            </w:r>
            <w:r w:rsidRPr="007E729D">
              <w:rPr>
                <w:rFonts w:ascii="Calibri" w:hAnsi="Calibri" w:cs="Calibri"/>
                <w:sz w:val="24"/>
              </w:rPr>
              <w:t xml:space="preserve">xual behaviours, can damage the </w:t>
            </w:r>
            <w:r w:rsidR="00CA055B" w:rsidRPr="007E729D">
              <w:rPr>
                <w:rFonts w:ascii="Calibri" w:hAnsi="Calibri" w:cs="Calibri"/>
                <w:sz w:val="24"/>
              </w:rPr>
              <w:t>way people see themselves in re</w:t>
            </w:r>
            <w:r w:rsidR="0094477C" w:rsidRPr="007E729D">
              <w:rPr>
                <w:rFonts w:ascii="Calibri" w:hAnsi="Calibri" w:cs="Calibri"/>
                <w:sz w:val="24"/>
              </w:rPr>
              <w:t xml:space="preserve">lation to others and negatively </w:t>
            </w:r>
            <w:r w:rsidR="00CA055B" w:rsidRPr="007E729D">
              <w:rPr>
                <w:rFonts w:ascii="Calibri" w:hAnsi="Calibri" w:cs="Calibri"/>
                <w:sz w:val="24"/>
              </w:rPr>
              <w:t>affect how they</w:t>
            </w:r>
            <w:r w:rsidR="0094477C" w:rsidRPr="007E729D">
              <w:rPr>
                <w:rFonts w:ascii="Calibri" w:hAnsi="Calibri" w:cs="Calibri"/>
                <w:sz w:val="24"/>
              </w:rPr>
              <w:t xml:space="preserve"> behave towards sexual partners</w:t>
            </w:r>
          </w:p>
          <w:p w14:paraId="25CABB9E" w14:textId="77777777" w:rsidR="00CA055B" w:rsidRPr="007E729D" w:rsidRDefault="0094477C" w:rsidP="00331D78">
            <w:pPr>
              <w:pStyle w:val="7Tablecopybulleted"/>
              <w:spacing w:after="0"/>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sharing and viewing indecent images of children</w:t>
            </w:r>
            <w:r w:rsidRPr="007E729D">
              <w:rPr>
                <w:rFonts w:ascii="Calibri" w:hAnsi="Calibri" w:cs="Calibri"/>
                <w:sz w:val="24"/>
              </w:rPr>
              <w:t xml:space="preserve"> (including </w:t>
            </w:r>
            <w:r w:rsidR="00CA055B" w:rsidRPr="007E729D">
              <w:rPr>
                <w:rFonts w:ascii="Calibri" w:hAnsi="Calibri" w:cs="Calibri"/>
                <w:sz w:val="24"/>
              </w:rPr>
              <w:t>those created by children) is a</w:t>
            </w:r>
            <w:r w:rsidRPr="007E729D">
              <w:rPr>
                <w:rFonts w:ascii="Calibri" w:hAnsi="Calibri" w:cs="Calibri"/>
                <w:sz w:val="24"/>
              </w:rPr>
              <w:t xml:space="preserve"> criminal offence which carries severe penalties including jail</w:t>
            </w:r>
          </w:p>
          <w:p w14:paraId="6D8C5FFB" w14:textId="77777777" w:rsidR="00CA055B" w:rsidRPr="007E729D" w:rsidRDefault="0094477C" w:rsidP="00331D78">
            <w:pPr>
              <w:pStyle w:val="7Tablecopybulleted"/>
              <w:spacing w:after="0"/>
              <w:rPr>
                <w:rFonts w:ascii="Calibri" w:hAnsi="Calibri" w:cs="Calibri"/>
                <w:sz w:val="24"/>
              </w:rPr>
            </w:pPr>
            <w:r w:rsidRPr="007E729D">
              <w:rPr>
                <w:rFonts w:ascii="Calibri" w:hAnsi="Calibri" w:cs="Calibri"/>
                <w:sz w:val="24"/>
              </w:rPr>
              <w:t>H</w:t>
            </w:r>
            <w:r w:rsidR="00CA055B" w:rsidRPr="007E729D">
              <w:rPr>
                <w:rFonts w:ascii="Calibri" w:hAnsi="Calibri" w:cs="Calibri"/>
                <w:sz w:val="24"/>
              </w:rPr>
              <w:t>ow information and data is g</w:t>
            </w:r>
            <w:r w:rsidRPr="007E729D">
              <w:rPr>
                <w:rFonts w:ascii="Calibri" w:hAnsi="Calibri" w:cs="Calibri"/>
                <w:sz w:val="24"/>
              </w:rPr>
              <w:t>enerated, collected, shared and used online</w:t>
            </w:r>
          </w:p>
        </w:tc>
      </w:tr>
      <w:tr w:rsidR="00CA055B" w:rsidRPr="007E729D" w14:paraId="4E58E877" w14:textId="77777777" w:rsidTr="009E2737">
        <w:trPr>
          <w:cantSplit/>
        </w:trPr>
        <w:tc>
          <w:tcPr>
            <w:tcW w:w="1777" w:type="dxa"/>
            <w:shd w:val="clear" w:color="auto" w:fill="auto"/>
            <w:tcMar>
              <w:top w:w="113" w:type="dxa"/>
              <w:bottom w:w="113" w:type="dxa"/>
            </w:tcMar>
          </w:tcPr>
          <w:p w14:paraId="053A9252" w14:textId="77777777" w:rsidR="00CA055B" w:rsidRPr="007E729D" w:rsidRDefault="00CA055B" w:rsidP="00331D78">
            <w:pPr>
              <w:pStyle w:val="7Tablebodycopy"/>
              <w:spacing w:after="0"/>
              <w:rPr>
                <w:rFonts w:ascii="Calibri" w:hAnsi="Calibri" w:cs="Calibri"/>
                <w:sz w:val="24"/>
              </w:rPr>
            </w:pPr>
            <w:r w:rsidRPr="007E729D">
              <w:rPr>
                <w:rFonts w:ascii="Calibri" w:hAnsi="Calibri" w:cs="Calibri"/>
                <w:sz w:val="24"/>
              </w:rPr>
              <w:t>Being safe</w:t>
            </w:r>
          </w:p>
        </w:tc>
        <w:tc>
          <w:tcPr>
            <w:tcW w:w="13249" w:type="dxa"/>
          </w:tcPr>
          <w:p w14:paraId="330C0671" w14:textId="77777777" w:rsidR="00CA055B" w:rsidRPr="007E729D" w:rsidRDefault="0094477C" w:rsidP="00331D78">
            <w:pPr>
              <w:pStyle w:val="7Tablecopybulleted"/>
              <w:spacing w:after="0"/>
              <w:rPr>
                <w:rFonts w:ascii="Calibri" w:hAnsi="Calibri" w:cs="Calibri"/>
                <w:sz w:val="24"/>
              </w:rPr>
            </w:pPr>
            <w:r w:rsidRPr="007E729D">
              <w:rPr>
                <w:rFonts w:ascii="Calibri" w:hAnsi="Calibri" w:cs="Calibri"/>
                <w:sz w:val="24"/>
              </w:rPr>
              <w:t>T</w:t>
            </w:r>
            <w:r w:rsidR="00CA055B" w:rsidRPr="007E729D">
              <w:rPr>
                <w:rFonts w:ascii="Calibri" w:hAnsi="Calibri" w:cs="Calibri"/>
                <w:sz w:val="24"/>
              </w:rPr>
              <w:t>he concepts of, and laws relating to, sexual consent, sexua</w:t>
            </w:r>
            <w:r w:rsidRPr="007E729D">
              <w:rPr>
                <w:rFonts w:ascii="Calibri" w:hAnsi="Calibri" w:cs="Calibri"/>
                <w:sz w:val="24"/>
              </w:rPr>
              <w:t xml:space="preserve">l </w:t>
            </w:r>
            <w:r w:rsidR="00CA055B" w:rsidRPr="007E729D">
              <w:rPr>
                <w:rFonts w:ascii="Calibri" w:hAnsi="Calibri" w:cs="Calibri"/>
                <w:sz w:val="24"/>
              </w:rPr>
              <w:t>exploitation, abuse, groomi</w:t>
            </w:r>
            <w:r w:rsidRPr="007E729D">
              <w:rPr>
                <w:rFonts w:ascii="Calibri" w:hAnsi="Calibri" w:cs="Calibri"/>
                <w:sz w:val="24"/>
              </w:rPr>
              <w:t xml:space="preserve">ng, coercion, harassment, rape, </w:t>
            </w:r>
            <w:r w:rsidR="00CA055B" w:rsidRPr="007E729D">
              <w:rPr>
                <w:rFonts w:ascii="Calibri" w:hAnsi="Calibri" w:cs="Calibri"/>
                <w:sz w:val="24"/>
              </w:rPr>
              <w:t>domestic abuse, forced marr</w:t>
            </w:r>
            <w:r w:rsidRPr="007E729D">
              <w:rPr>
                <w:rFonts w:ascii="Calibri" w:hAnsi="Calibri" w:cs="Calibri"/>
                <w:sz w:val="24"/>
              </w:rPr>
              <w:t xml:space="preserve">iage, honour-based violence and </w:t>
            </w:r>
            <w:r w:rsidR="00CA055B" w:rsidRPr="007E729D">
              <w:rPr>
                <w:rFonts w:ascii="Calibri" w:hAnsi="Calibri" w:cs="Calibri"/>
                <w:sz w:val="24"/>
              </w:rPr>
              <w:t>FGM, and how these can affect c</w:t>
            </w:r>
            <w:r w:rsidRPr="007E729D">
              <w:rPr>
                <w:rFonts w:ascii="Calibri" w:hAnsi="Calibri" w:cs="Calibri"/>
                <w:sz w:val="24"/>
              </w:rPr>
              <w:t>urrent and future relationships</w:t>
            </w:r>
          </w:p>
          <w:p w14:paraId="6F5FEECC" w14:textId="77777777" w:rsidR="00CA055B" w:rsidRPr="007E729D" w:rsidRDefault="0094477C" w:rsidP="00331D78">
            <w:pPr>
              <w:pStyle w:val="7Tablecopybulleted"/>
              <w:spacing w:after="0"/>
              <w:rPr>
                <w:rFonts w:ascii="Calibri" w:hAnsi="Calibri" w:cs="Calibri"/>
                <w:sz w:val="24"/>
              </w:rPr>
            </w:pPr>
            <w:r w:rsidRPr="007E729D">
              <w:rPr>
                <w:rFonts w:ascii="Calibri" w:hAnsi="Calibri" w:cs="Calibri"/>
                <w:sz w:val="24"/>
              </w:rPr>
              <w:t>H</w:t>
            </w:r>
            <w:r w:rsidR="00CA055B" w:rsidRPr="007E729D">
              <w:rPr>
                <w:rFonts w:ascii="Calibri" w:hAnsi="Calibri" w:cs="Calibri"/>
                <w:sz w:val="24"/>
              </w:rPr>
              <w:t>ow people can actively communi</w:t>
            </w:r>
            <w:r w:rsidRPr="007E729D">
              <w:rPr>
                <w:rFonts w:ascii="Calibri" w:hAnsi="Calibri" w:cs="Calibri"/>
                <w:sz w:val="24"/>
              </w:rPr>
              <w:t xml:space="preserve">cate and recognise consent from </w:t>
            </w:r>
            <w:r w:rsidR="00CA055B" w:rsidRPr="007E729D">
              <w:rPr>
                <w:rFonts w:ascii="Calibri" w:hAnsi="Calibri" w:cs="Calibri"/>
                <w:sz w:val="24"/>
              </w:rPr>
              <w:t>others, including sexual consen</w:t>
            </w:r>
            <w:r w:rsidRPr="007E729D">
              <w:rPr>
                <w:rFonts w:ascii="Calibri" w:hAnsi="Calibri" w:cs="Calibri"/>
                <w:sz w:val="24"/>
              </w:rPr>
              <w:t xml:space="preserve">t, and how and when consent can </w:t>
            </w:r>
            <w:r w:rsidR="00CA055B" w:rsidRPr="007E729D">
              <w:rPr>
                <w:rFonts w:ascii="Calibri" w:hAnsi="Calibri" w:cs="Calibri"/>
                <w:sz w:val="24"/>
              </w:rPr>
              <w:t xml:space="preserve">be withdrawn (in </w:t>
            </w:r>
            <w:r w:rsidRPr="007E729D">
              <w:rPr>
                <w:rFonts w:ascii="Calibri" w:hAnsi="Calibri" w:cs="Calibri"/>
                <w:sz w:val="24"/>
              </w:rPr>
              <w:t>all contexts, including online)</w:t>
            </w:r>
          </w:p>
        </w:tc>
      </w:tr>
      <w:tr w:rsidR="00CA055B" w:rsidRPr="007E729D" w14:paraId="596B8A99" w14:textId="77777777" w:rsidTr="009E2737">
        <w:trPr>
          <w:cantSplit/>
        </w:trPr>
        <w:tc>
          <w:tcPr>
            <w:tcW w:w="1777" w:type="dxa"/>
            <w:shd w:val="clear" w:color="auto" w:fill="auto"/>
            <w:tcMar>
              <w:top w:w="113" w:type="dxa"/>
              <w:bottom w:w="113" w:type="dxa"/>
            </w:tcMar>
          </w:tcPr>
          <w:p w14:paraId="43DB0DD9" w14:textId="77777777" w:rsidR="00CA055B" w:rsidRPr="007E729D" w:rsidRDefault="00CA055B" w:rsidP="007C5CD7">
            <w:pPr>
              <w:pStyle w:val="7Tablebodycopy"/>
              <w:rPr>
                <w:rFonts w:ascii="Calibri" w:hAnsi="Calibri" w:cs="Calibri"/>
                <w:sz w:val="24"/>
              </w:rPr>
            </w:pPr>
            <w:r w:rsidRPr="007E729D">
              <w:rPr>
                <w:rFonts w:ascii="Calibri" w:hAnsi="Calibri" w:cs="Calibri"/>
                <w:sz w:val="24"/>
              </w:rPr>
              <w:lastRenderedPageBreak/>
              <w:t>Intimate and sexual relationships, including sexual health</w:t>
            </w:r>
          </w:p>
        </w:tc>
        <w:tc>
          <w:tcPr>
            <w:tcW w:w="13249" w:type="dxa"/>
          </w:tcPr>
          <w:p w14:paraId="45AF17E5"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to recognise the characte</w:t>
            </w:r>
            <w:r w:rsidRPr="007E729D">
              <w:rPr>
                <w:rFonts w:ascii="Calibri" w:hAnsi="Calibri" w:cs="Calibri"/>
                <w:sz w:val="24"/>
              </w:rPr>
              <w:t xml:space="preserve">ristics and positive aspects of </w:t>
            </w:r>
            <w:r w:rsidR="00CA055B" w:rsidRPr="007E729D">
              <w:rPr>
                <w:rFonts w:ascii="Calibri" w:hAnsi="Calibri" w:cs="Calibri"/>
                <w:sz w:val="24"/>
              </w:rPr>
              <w:t>healthy one-to-one intimate rela</w:t>
            </w:r>
            <w:r w:rsidRPr="007E729D">
              <w:rPr>
                <w:rFonts w:ascii="Calibri" w:hAnsi="Calibri" w:cs="Calibri"/>
                <w:sz w:val="24"/>
              </w:rPr>
              <w:t xml:space="preserve">tionships, which include mutual </w:t>
            </w:r>
            <w:r w:rsidR="00CA055B" w:rsidRPr="007E729D">
              <w:rPr>
                <w:rFonts w:ascii="Calibri" w:hAnsi="Calibri" w:cs="Calibri"/>
                <w:sz w:val="24"/>
              </w:rPr>
              <w:t>respect, consent, loyalty, trust, sh</w:t>
            </w:r>
            <w:r w:rsidRPr="007E729D">
              <w:rPr>
                <w:rFonts w:ascii="Calibri" w:hAnsi="Calibri" w:cs="Calibri"/>
                <w:sz w:val="24"/>
              </w:rPr>
              <w:t>ared interests and outlook, sex and friendship</w:t>
            </w:r>
          </w:p>
          <w:p w14:paraId="693492C4"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all aspects of health can be a</w:t>
            </w:r>
            <w:r w:rsidRPr="007E729D">
              <w:rPr>
                <w:rFonts w:ascii="Calibri" w:hAnsi="Calibri" w:cs="Calibri"/>
                <w:sz w:val="24"/>
              </w:rPr>
              <w:t xml:space="preserve">ffected by choices they make in </w:t>
            </w:r>
            <w:r w:rsidR="00CA055B" w:rsidRPr="007E729D">
              <w:rPr>
                <w:rFonts w:ascii="Calibri" w:hAnsi="Calibri" w:cs="Calibri"/>
                <w:sz w:val="24"/>
              </w:rPr>
              <w:t>sex and relationships, positivel</w:t>
            </w:r>
            <w:r w:rsidRPr="007E729D">
              <w:rPr>
                <w:rFonts w:ascii="Calibri" w:hAnsi="Calibri" w:cs="Calibri"/>
                <w:sz w:val="24"/>
              </w:rPr>
              <w:t xml:space="preserve">y or negatively, e.g. physical, </w:t>
            </w:r>
            <w:r w:rsidR="00CA055B" w:rsidRPr="007E729D">
              <w:rPr>
                <w:rFonts w:ascii="Calibri" w:hAnsi="Calibri" w:cs="Calibri"/>
                <w:sz w:val="24"/>
              </w:rPr>
              <w:t>emotional, mental, sexual and re</w:t>
            </w:r>
            <w:r w:rsidRPr="007E729D">
              <w:rPr>
                <w:rFonts w:ascii="Calibri" w:hAnsi="Calibri" w:cs="Calibri"/>
                <w:sz w:val="24"/>
              </w:rPr>
              <w:t>productive health and wellbeing</w:t>
            </w:r>
          </w:p>
          <w:p w14:paraId="20EF5C98"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he facts about reproductive heal</w:t>
            </w:r>
            <w:r w:rsidRPr="007E729D">
              <w:rPr>
                <w:rFonts w:ascii="Calibri" w:hAnsi="Calibri" w:cs="Calibri"/>
                <w:sz w:val="24"/>
              </w:rPr>
              <w:t xml:space="preserve">th, including fertility and the </w:t>
            </w:r>
            <w:r w:rsidR="00CA055B" w:rsidRPr="007E729D">
              <w:rPr>
                <w:rFonts w:ascii="Calibri" w:hAnsi="Calibri" w:cs="Calibri"/>
                <w:sz w:val="24"/>
              </w:rPr>
              <w:t>potential impact of lifestyle</w:t>
            </w:r>
            <w:r w:rsidRPr="007E729D">
              <w:rPr>
                <w:rFonts w:ascii="Calibri" w:hAnsi="Calibri" w:cs="Calibri"/>
                <w:sz w:val="24"/>
              </w:rPr>
              <w:t xml:space="preserve"> on fertility for men and women</w:t>
            </w:r>
          </w:p>
          <w:p w14:paraId="19C00292" w14:textId="77777777" w:rsidR="0094477C"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there are a range of strategies for identifying and managin</w:t>
            </w:r>
            <w:r w:rsidRPr="007E729D">
              <w:rPr>
                <w:rFonts w:ascii="Calibri" w:hAnsi="Calibri" w:cs="Calibri"/>
                <w:sz w:val="24"/>
              </w:rPr>
              <w:t xml:space="preserve">g </w:t>
            </w:r>
            <w:r w:rsidR="00CA055B" w:rsidRPr="007E729D">
              <w:rPr>
                <w:rFonts w:ascii="Calibri" w:hAnsi="Calibri" w:cs="Calibri"/>
                <w:sz w:val="24"/>
              </w:rPr>
              <w:t>sexual pressure, including underst</w:t>
            </w:r>
            <w:r w:rsidRPr="007E729D">
              <w:rPr>
                <w:rFonts w:ascii="Calibri" w:hAnsi="Calibri" w:cs="Calibri"/>
                <w:sz w:val="24"/>
              </w:rPr>
              <w:t xml:space="preserve">anding peer pressure, resisting </w:t>
            </w:r>
            <w:r w:rsidR="00CA055B" w:rsidRPr="007E729D">
              <w:rPr>
                <w:rFonts w:ascii="Calibri" w:hAnsi="Calibri" w:cs="Calibri"/>
                <w:sz w:val="24"/>
              </w:rPr>
              <w:t>pressu</w:t>
            </w:r>
            <w:r w:rsidRPr="007E729D">
              <w:rPr>
                <w:rFonts w:ascii="Calibri" w:hAnsi="Calibri" w:cs="Calibri"/>
                <w:sz w:val="24"/>
              </w:rPr>
              <w:t>re and not pressurising others</w:t>
            </w:r>
          </w:p>
          <w:p w14:paraId="762F5C39"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they have a choice to delay s</w:t>
            </w:r>
            <w:r w:rsidRPr="007E729D">
              <w:rPr>
                <w:rFonts w:ascii="Calibri" w:hAnsi="Calibri" w:cs="Calibri"/>
                <w:sz w:val="24"/>
              </w:rPr>
              <w:t>ex or to enjoy intimacy without sex</w:t>
            </w:r>
          </w:p>
          <w:p w14:paraId="11F1F7F6"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 xml:space="preserve">he facts about the full range of </w:t>
            </w:r>
            <w:r w:rsidRPr="007E729D">
              <w:rPr>
                <w:rFonts w:ascii="Calibri" w:hAnsi="Calibri" w:cs="Calibri"/>
                <w:sz w:val="24"/>
              </w:rPr>
              <w:t xml:space="preserve">contraceptive choices, efficacy </w:t>
            </w:r>
            <w:r w:rsidR="00CA055B" w:rsidRPr="007E729D">
              <w:rPr>
                <w:rFonts w:ascii="Calibri" w:hAnsi="Calibri" w:cs="Calibri"/>
                <w:sz w:val="24"/>
              </w:rPr>
              <w:t>and optio</w:t>
            </w:r>
            <w:r w:rsidRPr="007E729D">
              <w:rPr>
                <w:rFonts w:ascii="Calibri" w:hAnsi="Calibri" w:cs="Calibri"/>
                <w:sz w:val="24"/>
              </w:rPr>
              <w:t>ns available</w:t>
            </w:r>
          </w:p>
          <w:p w14:paraId="0AC25896"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 xml:space="preserve">he facts around </w:t>
            </w:r>
            <w:r w:rsidRPr="007E729D">
              <w:rPr>
                <w:rFonts w:ascii="Calibri" w:hAnsi="Calibri" w:cs="Calibri"/>
                <w:sz w:val="24"/>
              </w:rPr>
              <w:t>pregnancy including miscarriage</w:t>
            </w:r>
          </w:p>
          <w:p w14:paraId="5CCD1927"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T</w:t>
            </w:r>
            <w:r w:rsidR="00CA055B" w:rsidRPr="007E729D">
              <w:rPr>
                <w:rFonts w:ascii="Calibri" w:hAnsi="Calibri" w:cs="Calibri"/>
                <w:sz w:val="24"/>
              </w:rPr>
              <w:t>hat there are choices in relation t</w:t>
            </w:r>
            <w:r w:rsidRPr="007E729D">
              <w:rPr>
                <w:rFonts w:ascii="Calibri" w:hAnsi="Calibri" w:cs="Calibri"/>
                <w:sz w:val="24"/>
              </w:rPr>
              <w:t xml:space="preserve">o pregnancy (with medically and </w:t>
            </w:r>
            <w:r w:rsidR="00CA055B" w:rsidRPr="007E729D">
              <w:rPr>
                <w:rFonts w:ascii="Calibri" w:hAnsi="Calibri" w:cs="Calibri"/>
                <w:sz w:val="24"/>
              </w:rPr>
              <w:t>legally accurate, impartial inform</w:t>
            </w:r>
            <w:r w:rsidRPr="007E729D">
              <w:rPr>
                <w:rFonts w:ascii="Calibri" w:hAnsi="Calibri" w:cs="Calibri"/>
                <w:sz w:val="24"/>
              </w:rPr>
              <w:t xml:space="preserve">ation on all options, including </w:t>
            </w:r>
            <w:r w:rsidR="00CA055B" w:rsidRPr="007E729D">
              <w:rPr>
                <w:rFonts w:ascii="Calibri" w:hAnsi="Calibri" w:cs="Calibri"/>
                <w:sz w:val="24"/>
              </w:rPr>
              <w:t xml:space="preserve">keeping the baby, adoption, abortion and where to get </w:t>
            </w:r>
            <w:r w:rsidRPr="007E729D">
              <w:rPr>
                <w:rFonts w:ascii="Calibri" w:hAnsi="Calibri" w:cs="Calibri"/>
                <w:sz w:val="24"/>
              </w:rPr>
              <w:t>further help)</w:t>
            </w:r>
          </w:p>
          <w:p w14:paraId="434AE2E1"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the different sexually transmitt</w:t>
            </w:r>
            <w:r w:rsidRPr="007E729D">
              <w:rPr>
                <w:rFonts w:ascii="Calibri" w:hAnsi="Calibri" w:cs="Calibri"/>
                <w:sz w:val="24"/>
              </w:rPr>
              <w:t xml:space="preserve">ed infections (STIs), including </w:t>
            </w:r>
            <w:r w:rsidR="00CA055B" w:rsidRPr="007E729D">
              <w:rPr>
                <w:rFonts w:ascii="Calibri" w:hAnsi="Calibri" w:cs="Calibri"/>
                <w:sz w:val="24"/>
              </w:rPr>
              <w:t>HIV/AIDs, are transmitted, how ri</w:t>
            </w:r>
            <w:r w:rsidRPr="007E729D">
              <w:rPr>
                <w:rFonts w:ascii="Calibri" w:hAnsi="Calibri" w:cs="Calibri"/>
                <w:sz w:val="24"/>
              </w:rPr>
              <w:t xml:space="preserve">sk can be reduced through safer </w:t>
            </w:r>
            <w:r w:rsidR="00CA055B" w:rsidRPr="007E729D">
              <w:rPr>
                <w:rFonts w:ascii="Calibri" w:hAnsi="Calibri" w:cs="Calibri"/>
                <w:sz w:val="24"/>
              </w:rPr>
              <w:t>sex (including through condom</w:t>
            </w:r>
            <w:r w:rsidRPr="007E729D">
              <w:rPr>
                <w:rFonts w:ascii="Calibri" w:hAnsi="Calibri" w:cs="Calibri"/>
                <w:sz w:val="24"/>
              </w:rPr>
              <w:t xml:space="preserve"> use) and the importance of and facts about testing</w:t>
            </w:r>
          </w:p>
          <w:p w14:paraId="2AEEB94A" w14:textId="77777777" w:rsidR="0094477C" w:rsidRPr="007E729D" w:rsidRDefault="0094477C" w:rsidP="00B3077A">
            <w:pPr>
              <w:pStyle w:val="7Tablecopybulleted"/>
              <w:rPr>
                <w:rFonts w:ascii="Calibri" w:hAnsi="Calibri" w:cs="Calibri"/>
                <w:sz w:val="24"/>
              </w:rPr>
            </w:pPr>
            <w:r w:rsidRPr="007E729D">
              <w:rPr>
                <w:rFonts w:ascii="Calibri" w:hAnsi="Calibri" w:cs="Calibri"/>
                <w:sz w:val="24"/>
              </w:rPr>
              <w:t>A</w:t>
            </w:r>
            <w:r w:rsidR="00CA055B" w:rsidRPr="007E729D">
              <w:rPr>
                <w:rFonts w:ascii="Calibri" w:hAnsi="Calibri" w:cs="Calibri"/>
                <w:sz w:val="24"/>
              </w:rPr>
              <w:t>bout the prevalence of some ST</w:t>
            </w:r>
            <w:r w:rsidRPr="007E729D">
              <w:rPr>
                <w:rFonts w:ascii="Calibri" w:hAnsi="Calibri" w:cs="Calibri"/>
                <w:sz w:val="24"/>
              </w:rPr>
              <w:t xml:space="preserve">Is, the impact they can have on </w:t>
            </w:r>
            <w:r w:rsidR="00CA055B" w:rsidRPr="007E729D">
              <w:rPr>
                <w:rFonts w:ascii="Calibri" w:hAnsi="Calibri" w:cs="Calibri"/>
                <w:sz w:val="24"/>
              </w:rPr>
              <w:t>those who contract them</w:t>
            </w:r>
            <w:r w:rsidRPr="007E729D">
              <w:rPr>
                <w:rFonts w:ascii="Calibri" w:hAnsi="Calibri" w:cs="Calibri"/>
                <w:sz w:val="24"/>
              </w:rPr>
              <w:t xml:space="preserve"> and key facts about treatment</w:t>
            </w:r>
          </w:p>
          <w:p w14:paraId="234726C6" w14:textId="77777777" w:rsidR="00CA055B" w:rsidRPr="007E729D" w:rsidRDefault="0094477C" w:rsidP="00B3077A">
            <w:pPr>
              <w:pStyle w:val="7Tablecopybulleted"/>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the use of alcohol and</w:t>
            </w:r>
            <w:r w:rsidRPr="007E729D">
              <w:rPr>
                <w:rFonts w:ascii="Calibri" w:hAnsi="Calibri" w:cs="Calibri"/>
                <w:sz w:val="24"/>
              </w:rPr>
              <w:t xml:space="preserve"> drugs can lead to risky sexual behaviour</w:t>
            </w:r>
          </w:p>
          <w:p w14:paraId="7BA73A11" w14:textId="77777777" w:rsidR="00CA055B" w:rsidRPr="007E729D" w:rsidRDefault="0094477C" w:rsidP="009E2737">
            <w:pPr>
              <w:pStyle w:val="7Tablecopybulleted"/>
              <w:spacing w:after="0"/>
              <w:rPr>
                <w:rFonts w:ascii="Calibri" w:hAnsi="Calibri" w:cs="Calibri"/>
                <w:sz w:val="24"/>
              </w:rPr>
            </w:pPr>
            <w:r w:rsidRPr="007E729D">
              <w:rPr>
                <w:rFonts w:ascii="Calibri" w:hAnsi="Calibri" w:cs="Calibri"/>
                <w:sz w:val="24"/>
              </w:rPr>
              <w:t>H</w:t>
            </w:r>
            <w:r w:rsidR="00CA055B" w:rsidRPr="007E729D">
              <w:rPr>
                <w:rFonts w:ascii="Calibri" w:hAnsi="Calibri" w:cs="Calibri"/>
                <w:sz w:val="24"/>
              </w:rPr>
              <w:t>ow to get further advice, in</w:t>
            </w:r>
            <w:r w:rsidRPr="007E729D">
              <w:rPr>
                <w:rFonts w:ascii="Calibri" w:hAnsi="Calibri" w:cs="Calibri"/>
                <w:sz w:val="24"/>
              </w:rPr>
              <w:t>cluding how and where to access c</w:t>
            </w:r>
            <w:r w:rsidR="00CA055B" w:rsidRPr="007E729D">
              <w:rPr>
                <w:rFonts w:ascii="Calibri" w:hAnsi="Calibri" w:cs="Calibri"/>
                <w:sz w:val="24"/>
              </w:rPr>
              <w:t>onfidential sexual and reproduct</w:t>
            </w:r>
            <w:r w:rsidRPr="007E729D">
              <w:rPr>
                <w:rFonts w:ascii="Calibri" w:hAnsi="Calibri" w:cs="Calibri"/>
                <w:sz w:val="24"/>
              </w:rPr>
              <w:t>ive health advice and treatmen</w:t>
            </w:r>
            <w:r w:rsidR="009E2737" w:rsidRPr="007E729D">
              <w:rPr>
                <w:rFonts w:ascii="Calibri" w:hAnsi="Calibri" w:cs="Calibri"/>
                <w:sz w:val="24"/>
              </w:rPr>
              <w:t>t</w:t>
            </w:r>
          </w:p>
        </w:tc>
      </w:tr>
    </w:tbl>
    <w:p w14:paraId="560630C5" w14:textId="77777777" w:rsidR="0005473E" w:rsidRPr="007E729D" w:rsidRDefault="0005473E" w:rsidP="002214CF">
      <w:pPr>
        <w:rPr>
          <w:rFonts w:ascii="Calibri" w:hAnsi="Calibri" w:cs="Calibri"/>
          <w:sz w:val="32"/>
          <w:szCs w:val="32"/>
        </w:rPr>
      </w:pPr>
    </w:p>
    <w:sectPr w:rsidR="0005473E" w:rsidRPr="007E729D" w:rsidSect="002214CF">
      <w:pgSz w:w="16840" w:h="11900" w:orient="landscape" w:code="9"/>
      <w:pgMar w:top="671" w:right="1701" w:bottom="1077" w:left="992" w:header="561"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7D990" w14:textId="77777777" w:rsidR="007A4592" w:rsidRDefault="007A4592">
      <w:pPr>
        <w:spacing w:after="0"/>
      </w:pPr>
      <w:r>
        <w:separator/>
      </w:r>
    </w:p>
  </w:endnote>
  <w:endnote w:type="continuationSeparator" w:id="0">
    <w:p w14:paraId="480ED334" w14:textId="77777777" w:rsidR="007A4592" w:rsidRDefault="007A4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6A4DE" w14:textId="3D82D1B4" w:rsidR="001B2078" w:rsidRDefault="001B2078" w:rsidP="00B02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2A1C90" w14:textId="77777777" w:rsidR="001B2078" w:rsidRDefault="001B2078" w:rsidP="001B2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459429"/>
      <w:docPartObj>
        <w:docPartGallery w:val="Page Numbers (Bottom of Page)"/>
        <w:docPartUnique/>
      </w:docPartObj>
    </w:sdtPr>
    <w:sdtEndPr>
      <w:rPr>
        <w:rStyle w:val="PageNumber"/>
      </w:rPr>
    </w:sdtEndPr>
    <w:sdtContent>
      <w:p w14:paraId="28566E5F" w14:textId="35A0FE99" w:rsidR="001B2078" w:rsidRDefault="001B2078" w:rsidP="00B02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49DAAA" w14:textId="77777777" w:rsidR="001B2078" w:rsidRDefault="001B2078" w:rsidP="001B207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FD791" w14:textId="77777777" w:rsidR="0088427F" w:rsidRDefault="0088427F">
    <w:pPr>
      <w:pStyle w:val="Footer"/>
      <w:jc w:val="right"/>
    </w:pPr>
    <w:r>
      <w:fldChar w:fldCharType="begin"/>
    </w:r>
    <w:r>
      <w:instrText xml:space="preserve"> PAGE   \* MERGEFORMAT </w:instrText>
    </w:r>
    <w:r>
      <w:fldChar w:fldCharType="separate"/>
    </w:r>
    <w:r>
      <w:rPr>
        <w:noProof/>
      </w:rPr>
      <w:t>2</w:t>
    </w:r>
    <w:r>
      <w:rPr>
        <w:noProof/>
      </w:rPr>
      <w:fldChar w:fldCharType="end"/>
    </w:r>
  </w:p>
  <w:p w14:paraId="516D9C55" w14:textId="77777777" w:rsidR="00424D8B" w:rsidRDefault="00424D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DB83" w14:textId="77777777" w:rsidR="007A4592" w:rsidRDefault="007A4592">
      <w:pPr>
        <w:spacing w:after="0"/>
      </w:pPr>
      <w:r>
        <w:separator/>
      </w:r>
    </w:p>
  </w:footnote>
  <w:footnote w:type="continuationSeparator" w:id="0">
    <w:p w14:paraId="243FAE31" w14:textId="77777777" w:rsidR="007A4592" w:rsidRDefault="007A4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AA04" w14:textId="77777777" w:rsidR="00DD6F88" w:rsidRDefault="00981CFF">
    <w:r>
      <w:rPr>
        <w:noProof/>
      </w:rPr>
      <w:drawing>
        <wp:anchor distT="0" distB="0" distL="114300" distR="114300" simplePos="0" relativeHeight="251657216" behindDoc="1" locked="0" layoutInCell="1" allowOverlap="1" wp14:anchorId="2BEC9559" wp14:editId="2E2A36E0">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4F1">
      <w:rPr>
        <w:noProof/>
      </w:rPr>
    </w:r>
    <w:r w:rsidR="00C744F1">
      <w:rPr>
        <w:noProof/>
      </w:rPr>
      <w:pict w14:anchorId="2487E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208.15pt;height:331.5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87626"/>
    <w:multiLevelType w:val="hybridMultilevel"/>
    <w:tmpl w:val="B01230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4D3336F"/>
    <w:multiLevelType w:val="hybridMultilevel"/>
    <w:tmpl w:val="DE14210A"/>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65A666E"/>
    <w:multiLevelType w:val="hybridMultilevel"/>
    <w:tmpl w:val="B75854FA"/>
    <w:lvl w:ilvl="0" w:tplc="08090001">
      <w:start w:val="1"/>
      <w:numFmt w:val="bullet"/>
      <w:lvlText w:val=""/>
      <w:lvlPicBulletId w:val="0"/>
      <w:lvlJc w:val="left"/>
      <w:pPr>
        <w:ind w:left="890" w:hanging="360"/>
      </w:pPr>
      <w:rPr>
        <w:rFonts w:ascii="Symbol" w:hAnsi="Symbol" w:hint="default"/>
        <w:color w:val="auto"/>
        <w:lang w:val="en-GB" w:eastAsia="en-US" w:bidi="ar-SA"/>
      </w:rPr>
    </w:lvl>
    <w:lvl w:ilvl="1" w:tplc="853E0F22">
      <w:numFmt w:val="bullet"/>
      <w:lvlText w:val="•"/>
      <w:lvlJc w:val="left"/>
      <w:pPr>
        <w:ind w:left="1440" w:hanging="360"/>
      </w:pPr>
      <w:rPr>
        <w:rFonts w:hint="default"/>
        <w:lang w:val="en-GB"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E0C5B"/>
    <w:multiLevelType w:val="hybridMultilevel"/>
    <w:tmpl w:val="9EA842E8"/>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C486D"/>
    <w:multiLevelType w:val="hybridMultilevel"/>
    <w:tmpl w:val="A7F0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30DBC"/>
    <w:multiLevelType w:val="hybridMultilevel"/>
    <w:tmpl w:val="1236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646B3"/>
    <w:multiLevelType w:val="hybridMultilevel"/>
    <w:tmpl w:val="27E01210"/>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224CF"/>
    <w:multiLevelType w:val="hybridMultilevel"/>
    <w:tmpl w:val="9558E40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B4530C"/>
    <w:multiLevelType w:val="multilevel"/>
    <w:tmpl w:val="945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7A71E0"/>
    <w:multiLevelType w:val="multilevel"/>
    <w:tmpl w:val="C966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17CDD"/>
    <w:multiLevelType w:val="hybridMultilevel"/>
    <w:tmpl w:val="0D40AADE"/>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3141E"/>
    <w:multiLevelType w:val="hybridMultilevel"/>
    <w:tmpl w:val="E048CE04"/>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012A8C"/>
    <w:multiLevelType w:val="hybridMultilevel"/>
    <w:tmpl w:val="00EE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36781"/>
    <w:multiLevelType w:val="hybridMultilevel"/>
    <w:tmpl w:val="21680F86"/>
    <w:lvl w:ilvl="0" w:tplc="A9C0BD5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50690FF2"/>
    <w:multiLevelType w:val="hybridMultilevel"/>
    <w:tmpl w:val="F71EE5A0"/>
    <w:lvl w:ilvl="0" w:tplc="853E0F22">
      <w:numFmt w:val="bullet"/>
      <w:lvlText w:val="•"/>
      <w:lvlJc w:val="left"/>
      <w:pPr>
        <w:ind w:left="890" w:hanging="360"/>
      </w:pPr>
      <w:rPr>
        <w:rFonts w:hint="default"/>
        <w:lang w:val="en-GB" w:eastAsia="en-US" w:bidi="ar-SA"/>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1765922"/>
    <w:multiLevelType w:val="hybridMultilevel"/>
    <w:tmpl w:val="48069132"/>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9532C"/>
    <w:multiLevelType w:val="hybridMultilevel"/>
    <w:tmpl w:val="03701AE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63DA70D0"/>
    <w:multiLevelType w:val="hybridMultilevel"/>
    <w:tmpl w:val="5C02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42F95"/>
    <w:multiLevelType w:val="hybridMultilevel"/>
    <w:tmpl w:val="428A11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7A6C6620"/>
    <w:multiLevelType w:val="hybridMultilevel"/>
    <w:tmpl w:val="CD861542"/>
    <w:lvl w:ilvl="0" w:tplc="853E0F22">
      <w:numFmt w:val="bullet"/>
      <w:lvlText w:val="•"/>
      <w:lvlJc w:val="left"/>
      <w:pPr>
        <w:ind w:left="720" w:hanging="360"/>
      </w:pPr>
      <w:rPr>
        <w:rFonts w:hint="default"/>
        <w:lang w:val="en-GB" w:eastAsia="en-US" w:bidi="ar-SA"/>
      </w:rPr>
    </w:lvl>
    <w:lvl w:ilvl="1" w:tplc="853E0F22">
      <w:numFmt w:val="bullet"/>
      <w:lvlText w:val="•"/>
      <w:lvlJc w:val="left"/>
      <w:pPr>
        <w:ind w:left="1440" w:hanging="360"/>
      </w:pPr>
      <w:rPr>
        <w:rFonts w:hint="default"/>
        <w:lang w:val="en-GB"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67A0A"/>
    <w:multiLevelType w:val="hybridMultilevel"/>
    <w:tmpl w:val="3FDE70EC"/>
    <w:lvl w:ilvl="0" w:tplc="853E0F22">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95988"/>
    <w:multiLevelType w:val="hybridMultilevel"/>
    <w:tmpl w:val="F588F9A2"/>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69264090">
      <w:start w:val="14"/>
      <w:numFmt w:val="bullet"/>
      <w:lvlText w:val="-"/>
      <w:lvlJc w:val="left"/>
      <w:pPr>
        <w:ind w:left="1990" w:hanging="360"/>
      </w:pPr>
      <w:rPr>
        <w:rFonts w:ascii="Calibri" w:eastAsiaTheme="minorHAnsi" w:hAnsi="Calibri" w:cstheme="minorBidi"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53369485">
    <w:abstractNumId w:val="0"/>
  </w:num>
  <w:num w:numId="2" w16cid:durableId="691951352">
    <w:abstractNumId w:val="10"/>
  </w:num>
  <w:num w:numId="3" w16cid:durableId="894195846">
    <w:abstractNumId w:val="28"/>
  </w:num>
  <w:num w:numId="4" w16cid:durableId="1593464384">
    <w:abstractNumId w:val="3"/>
  </w:num>
  <w:num w:numId="5" w16cid:durableId="537355601">
    <w:abstractNumId w:val="9"/>
  </w:num>
  <w:num w:numId="6" w16cid:durableId="729769525">
    <w:abstractNumId w:val="13"/>
  </w:num>
  <w:num w:numId="7" w16cid:durableId="1293513167">
    <w:abstractNumId w:val="23"/>
  </w:num>
  <w:num w:numId="8" w16cid:durableId="1477065672">
    <w:abstractNumId w:val="7"/>
  </w:num>
  <w:num w:numId="9" w16cid:durableId="664092878">
    <w:abstractNumId w:val="32"/>
  </w:num>
  <w:num w:numId="10" w16cid:durableId="1842624448">
    <w:abstractNumId w:val="22"/>
  </w:num>
  <w:num w:numId="11" w16cid:durableId="2092197596">
    <w:abstractNumId w:val="26"/>
  </w:num>
  <w:num w:numId="12" w16cid:durableId="1606035869">
    <w:abstractNumId w:val="14"/>
  </w:num>
  <w:num w:numId="13" w16cid:durableId="452754940">
    <w:abstractNumId w:val="15"/>
  </w:num>
  <w:num w:numId="14" w16cid:durableId="1909462707">
    <w:abstractNumId w:val="12"/>
  </w:num>
  <w:num w:numId="15" w16cid:durableId="1982736184">
    <w:abstractNumId w:val="1"/>
  </w:num>
  <w:num w:numId="16" w16cid:durableId="958412754">
    <w:abstractNumId w:val="29"/>
  </w:num>
  <w:num w:numId="17" w16cid:durableId="638455938">
    <w:abstractNumId w:val="2"/>
  </w:num>
  <w:num w:numId="18" w16cid:durableId="1843742404">
    <w:abstractNumId w:val="27"/>
  </w:num>
  <w:num w:numId="19" w16cid:durableId="550188081">
    <w:abstractNumId w:val="21"/>
  </w:num>
  <w:num w:numId="20" w16cid:durableId="2071029082">
    <w:abstractNumId w:val="20"/>
  </w:num>
  <w:num w:numId="21" w16cid:durableId="1847164775">
    <w:abstractNumId w:val="8"/>
  </w:num>
  <w:num w:numId="22" w16cid:durableId="1418550153">
    <w:abstractNumId w:val="6"/>
  </w:num>
  <w:num w:numId="23" w16cid:durableId="1352875729">
    <w:abstractNumId w:val="18"/>
  </w:num>
  <w:num w:numId="24" w16cid:durableId="1091853049">
    <w:abstractNumId w:val="24"/>
  </w:num>
  <w:num w:numId="25" w16cid:durableId="1840391686">
    <w:abstractNumId w:val="19"/>
  </w:num>
  <w:num w:numId="26" w16cid:durableId="324095309">
    <w:abstractNumId w:val="16"/>
  </w:num>
  <w:num w:numId="27" w16cid:durableId="1247765627">
    <w:abstractNumId w:val="4"/>
  </w:num>
  <w:num w:numId="28" w16cid:durableId="1216162017">
    <w:abstractNumId w:val="31"/>
  </w:num>
  <w:num w:numId="29" w16cid:durableId="1275090100">
    <w:abstractNumId w:val="25"/>
  </w:num>
  <w:num w:numId="30" w16cid:durableId="594291077">
    <w:abstractNumId w:val="5"/>
  </w:num>
  <w:num w:numId="31" w16cid:durableId="1479758758">
    <w:abstractNumId w:val="17"/>
  </w:num>
  <w:num w:numId="32" w16cid:durableId="1695615283">
    <w:abstractNumId w:val="11"/>
  </w:num>
  <w:num w:numId="33" w16cid:durableId="1925259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47"/>
    <w:rsid w:val="00006C27"/>
    <w:rsid w:val="000077CC"/>
    <w:rsid w:val="0001361A"/>
    <w:rsid w:val="00021BA2"/>
    <w:rsid w:val="0003640D"/>
    <w:rsid w:val="0005473E"/>
    <w:rsid w:val="00056A01"/>
    <w:rsid w:val="00071327"/>
    <w:rsid w:val="00081179"/>
    <w:rsid w:val="000B4F04"/>
    <w:rsid w:val="000B720E"/>
    <w:rsid w:val="000E0B95"/>
    <w:rsid w:val="000F27C7"/>
    <w:rsid w:val="0010507B"/>
    <w:rsid w:val="00113D7D"/>
    <w:rsid w:val="00120329"/>
    <w:rsid w:val="00121812"/>
    <w:rsid w:val="00122D3E"/>
    <w:rsid w:val="0012693E"/>
    <w:rsid w:val="00141B1D"/>
    <w:rsid w:val="00177C0C"/>
    <w:rsid w:val="001B2078"/>
    <w:rsid w:val="001D1D95"/>
    <w:rsid w:val="00212678"/>
    <w:rsid w:val="00216751"/>
    <w:rsid w:val="002214CF"/>
    <w:rsid w:val="0022294F"/>
    <w:rsid w:val="00225327"/>
    <w:rsid w:val="00232899"/>
    <w:rsid w:val="00244288"/>
    <w:rsid w:val="0026150A"/>
    <w:rsid w:val="0027335E"/>
    <w:rsid w:val="00282A17"/>
    <w:rsid w:val="002A61B3"/>
    <w:rsid w:val="002D3F3E"/>
    <w:rsid w:val="002F7E92"/>
    <w:rsid w:val="0030582F"/>
    <w:rsid w:val="00321C55"/>
    <w:rsid w:val="003305F5"/>
    <w:rsid w:val="00331BCF"/>
    <w:rsid w:val="00331D78"/>
    <w:rsid w:val="00333DC7"/>
    <w:rsid w:val="00340360"/>
    <w:rsid w:val="0034782A"/>
    <w:rsid w:val="003601BC"/>
    <w:rsid w:val="00365AE8"/>
    <w:rsid w:val="00383197"/>
    <w:rsid w:val="003A5592"/>
    <w:rsid w:val="003A7C3F"/>
    <w:rsid w:val="003B0725"/>
    <w:rsid w:val="003D17A9"/>
    <w:rsid w:val="003D5FC4"/>
    <w:rsid w:val="003E640E"/>
    <w:rsid w:val="004174B9"/>
    <w:rsid w:val="00424D8B"/>
    <w:rsid w:val="0042519B"/>
    <w:rsid w:val="00433533"/>
    <w:rsid w:val="0044062F"/>
    <w:rsid w:val="00452F1D"/>
    <w:rsid w:val="004741E1"/>
    <w:rsid w:val="004976D0"/>
    <w:rsid w:val="004A3B0B"/>
    <w:rsid w:val="004A629E"/>
    <w:rsid w:val="004B2C71"/>
    <w:rsid w:val="004B5F8F"/>
    <w:rsid w:val="004C0CB5"/>
    <w:rsid w:val="004D7DB7"/>
    <w:rsid w:val="004E6E3A"/>
    <w:rsid w:val="004F64A9"/>
    <w:rsid w:val="005109C2"/>
    <w:rsid w:val="0051113D"/>
    <w:rsid w:val="005303E3"/>
    <w:rsid w:val="00531E52"/>
    <w:rsid w:val="00531F81"/>
    <w:rsid w:val="005365C1"/>
    <w:rsid w:val="005738DC"/>
    <w:rsid w:val="005816FF"/>
    <w:rsid w:val="005A4B78"/>
    <w:rsid w:val="005F5AE6"/>
    <w:rsid w:val="00612EA7"/>
    <w:rsid w:val="0062359F"/>
    <w:rsid w:val="00636B47"/>
    <w:rsid w:val="00665A59"/>
    <w:rsid w:val="006A1A18"/>
    <w:rsid w:val="006D394F"/>
    <w:rsid w:val="006E1A79"/>
    <w:rsid w:val="006E4EAE"/>
    <w:rsid w:val="006E71E5"/>
    <w:rsid w:val="006E74D1"/>
    <w:rsid w:val="006F0166"/>
    <w:rsid w:val="006F1438"/>
    <w:rsid w:val="00734BCA"/>
    <w:rsid w:val="00741D64"/>
    <w:rsid w:val="007434EA"/>
    <w:rsid w:val="00756CC3"/>
    <w:rsid w:val="00767178"/>
    <w:rsid w:val="0078141F"/>
    <w:rsid w:val="00787B04"/>
    <w:rsid w:val="007975B2"/>
    <w:rsid w:val="007A4592"/>
    <w:rsid w:val="007B46B5"/>
    <w:rsid w:val="007C29DA"/>
    <w:rsid w:val="007C490D"/>
    <w:rsid w:val="007C5CD7"/>
    <w:rsid w:val="007D125E"/>
    <w:rsid w:val="007E2761"/>
    <w:rsid w:val="007E50C1"/>
    <w:rsid w:val="007E62A6"/>
    <w:rsid w:val="007E729D"/>
    <w:rsid w:val="007F6E1C"/>
    <w:rsid w:val="00816CA2"/>
    <w:rsid w:val="008262AF"/>
    <w:rsid w:val="00843DE8"/>
    <w:rsid w:val="00845252"/>
    <w:rsid w:val="008570A6"/>
    <w:rsid w:val="0087082D"/>
    <w:rsid w:val="0088427F"/>
    <w:rsid w:val="008A48C4"/>
    <w:rsid w:val="008B63FC"/>
    <w:rsid w:val="008F5103"/>
    <w:rsid w:val="00906FCB"/>
    <w:rsid w:val="00927061"/>
    <w:rsid w:val="00930BB3"/>
    <w:rsid w:val="009443D2"/>
    <w:rsid w:val="0094477C"/>
    <w:rsid w:val="00981CFF"/>
    <w:rsid w:val="00987529"/>
    <w:rsid w:val="009B15E2"/>
    <w:rsid w:val="009B6A7C"/>
    <w:rsid w:val="009C2446"/>
    <w:rsid w:val="009C6336"/>
    <w:rsid w:val="009D2844"/>
    <w:rsid w:val="009D4D04"/>
    <w:rsid w:val="009E2737"/>
    <w:rsid w:val="00A00E65"/>
    <w:rsid w:val="00A50C58"/>
    <w:rsid w:val="00A56B11"/>
    <w:rsid w:val="00A8342C"/>
    <w:rsid w:val="00A96248"/>
    <w:rsid w:val="00AB12F0"/>
    <w:rsid w:val="00AE7B9E"/>
    <w:rsid w:val="00B00771"/>
    <w:rsid w:val="00B15FD7"/>
    <w:rsid w:val="00B25826"/>
    <w:rsid w:val="00B3077A"/>
    <w:rsid w:val="00B41C7D"/>
    <w:rsid w:val="00B41F91"/>
    <w:rsid w:val="00B42A23"/>
    <w:rsid w:val="00B441B6"/>
    <w:rsid w:val="00B677E5"/>
    <w:rsid w:val="00B94959"/>
    <w:rsid w:val="00BB6256"/>
    <w:rsid w:val="00BD11D5"/>
    <w:rsid w:val="00C25B24"/>
    <w:rsid w:val="00C4587A"/>
    <w:rsid w:val="00C741D2"/>
    <w:rsid w:val="00C744F1"/>
    <w:rsid w:val="00C9403B"/>
    <w:rsid w:val="00C95C5E"/>
    <w:rsid w:val="00CA055B"/>
    <w:rsid w:val="00CA2D58"/>
    <w:rsid w:val="00CA71F1"/>
    <w:rsid w:val="00CC356B"/>
    <w:rsid w:val="00CC405B"/>
    <w:rsid w:val="00CE0417"/>
    <w:rsid w:val="00CE49F1"/>
    <w:rsid w:val="00CF72D1"/>
    <w:rsid w:val="00D009CE"/>
    <w:rsid w:val="00D01C96"/>
    <w:rsid w:val="00D02BFF"/>
    <w:rsid w:val="00D104A9"/>
    <w:rsid w:val="00D15C5F"/>
    <w:rsid w:val="00D20CAF"/>
    <w:rsid w:val="00D351C4"/>
    <w:rsid w:val="00D43F83"/>
    <w:rsid w:val="00D54B51"/>
    <w:rsid w:val="00D64C1B"/>
    <w:rsid w:val="00D7227B"/>
    <w:rsid w:val="00D72ED3"/>
    <w:rsid w:val="00D915A1"/>
    <w:rsid w:val="00D91890"/>
    <w:rsid w:val="00D93869"/>
    <w:rsid w:val="00DD6F88"/>
    <w:rsid w:val="00DE0977"/>
    <w:rsid w:val="00DE2424"/>
    <w:rsid w:val="00DE43A1"/>
    <w:rsid w:val="00E11054"/>
    <w:rsid w:val="00E226C9"/>
    <w:rsid w:val="00E2576F"/>
    <w:rsid w:val="00E421DA"/>
    <w:rsid w:val="00E514E9"/>
    <w:rsid w:val="00E52757"/>
    <w:rsid w:val="00E81EDE"/>
    <w:rsid w:val="00E86301"/>
    <w:rsid w:val="00EA185C"/>
    <w:rsid w:val="00EB0594"/>
    <w:rsid w:val="00EB15B0"/>
    <w:rsid w:val="00ED0895"/>
    <w:rsid w:val="00ED1151"/>
    <w:rsid w:val="00EE4568"/>
    <w:rsid w:val="00EF6F1F"/>
    <w:rsid w:val="00EF7437"/>
    <w:rsid w:val="00F005D6"/>
    <w:rsid w:val="00F06BB6"/>
    <w:rsid w:val="00F16FB6"/>
    <w:rsid w:val="00F206C8"/>
    <w:rsid w:val="00F3054B"/>
    <w:rsid w:val="00F3314D"/>
    <w:rsid w:val="00F6669B"/>
    <w:rsid w:val="00FA0F40"/>
    <w:rsid w:val="00FB69AC"/>
    <w:rsid w:val="00FC2FB5"/>
    <w:rsid w:val="00FE63D1"/>
    <w:rsid w:val="00FF4208"/>
    <w:rsid w:val="00FF4B9C"/>
    <w:rsid w:val="071ECAD0"/>
    <w:rsid w:val="0FD84A84"/>
    <w:rsid w:val="189C05B9"/>
    <w:rsid w:val="1F97754C"/>
    <w:rsid w:val="219D095C"/>
    <w:rsid w:val="2E9E3BBF"/>
    <w:rsid w:val="36B6AA75"/>
    <w:rsid w:val="471F091F"/>
    <w:rsid w:val="592B7C74"/>
    <w:rsid w:val="643322DD"/>
    <w:rsid w:val="6753CB39"/>
    <w:rsid w:val="68341DBB"/>
    <w:rsid w:val="6D684008"/>
    <w:rsid w:val="73284A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C4143A"/>
  <w15:chartTrackingRefBased/>
  <w15:docId w15:val="{A5540877-C359-2D48-B1AE-519FD54D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41F"/>
    <w:pPr>
      <w:spacing w:after="120"/>
    </w:pPr>
    <w:rPr>
      <w:rFonts w:ascii="Arial" w:eastAsia="MS Mincho" w:hAnsi="Arial"/>
      <w:szCs w:val="24"/>
      <w:lang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1B2078"/>
    <w:pPr>
      <w:tabs>
        <w:tab w:val="right" w:leader="dot" w:pos="9746"/>
      </w:tabs>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unhideWhenUsed/>
    <w:rsid w:val="004B2C71"/>
    <w:rPr>
      <w:szCs w:val="20"/>
    </w:rPr>
  </w:style>
  <w:style w:type="character" w:customStyle="1" w:styleId="CommentTextChar">
    <w:name w:val="Comment Text Char"/>
    <w:link w:val="CommentText"/>
    <w:uiPriority w:val="99"/>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paragraph" w:customStyle="1" w:styleId="Default">
    <w:name w:val="Default"/>
    <w:uiPriority w:val="99"/>
    <w:rsid w:val="00424D8B"/>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424D8B"/>
    <w:pPr>
      <w:tabs>
        <w:tab w:val="center" w:pos="4513"/>
        <w:tab w:val="right" w:pos="9026"/>
      </w:tabs>
    </w:pPr>
  </w:style>
  <w:style w:type="character" w:customStyle="1" w:styleId="HeaderChar">
    <w:name w:val="Header Char"/>
    <w:link w:val="Header"/>
    <w:uiPriority w:val="99"/>
    <w:rsid w:val="00424D8B"/>
    <w:rPr>
      <w:rFonts w:ascii="Arial" w:eastAsia="MS Mincho" w:hAnsi="Arial"/>
      <w:szCs w:val="24"/>
      <w:lang w:val="en-US" w:eastAsia="en-US"/>
    </w:rPr>
  </w:style>
  <w:style w:type="character" w:styleId="Strong">
    <w:name w:val="Strong"/>
    <w:uiPriority w:val="22"/>
    <w:qFormat/>
    <w:rsid w:val="004976D0"/>
    <w:rPr>
      <w:b/>
      <w:bCs/>
    </w:rPr>
  </w:style>
  <w:style w:type="paragraph" w:styleId="NormalWeb">
    <w:name w:val="Normal (Web)"/>
    <w:basedOn w:val="Normal"/>
    <w:uiPriority w:val="99"/>
    <w:semiHidden/>
    <w:unhideWhenUsed/>
    <w:rsid w:val="004976D0"/>
    <w:pPr>
      <w:spacing w:before="100" w:beforeAutospacing="1" w:after="100" w:afterAutospacing="1"/>
    </w:pPr>
    <w:rPr>
      <w:rFonts w:ascii="Times New Roman" w:eastAsia="Times New Roman" w:hAnsi="Times New Roman"/>
      <w:sz w:val="24"/>
      <w:lang w:eastAsia="en-GB"/>
    </w:rPr>
  </w:style>
  <w:style w:type="character" w:styleId="UnresolvedMention">
    <w:name w:val="Unresolved Mention"/>
    <w:uiPriority w:val="99"/>
    <w:semiHidden/>
    <w:unhideWhenUsed/>
    <w:rsid w:val="00767178"/>
    <w:rPr>
      <w:color w:val="605E5C"/>
      <w:shd w:val="clear" w:color="auto" w:fill="E1DFDD"/>
    </w:rPr>
  </w:style>
  <w:style w:type="table" w:styleId="TableGrid">
    <w:name w:val="Table Grid"/>
    <w:basedOn w:val="TableNormal"/>
    <w:uiPriority w:val="39"/>
    <w:rsid w:val="003B0725"/>
    <w:rPr>
      <w:rFonts w:ascii="Arial"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81CFF"/>
    <w:pPr>
      <w:spacing w:after="100"/>
      <w:ind w:left="200"/>
    </w:pPr>
  </w:style>
  <w:style w:type="character" w:styleId="PageNumber">
    <w:name w:val="page number"/>
    <w:basedOn w:val="DefaultParagraphFont"/>
    <w:uiPriority w:val="99"/>
    <w:semiHidden/>
    <w:unhideWhenUsed/>
    <w:rsid w:val="001B2078"/>
  </w:style>
  <w:style w:type="character" w:customStyle="1" w:styleId="wacimagecontainer">
    <w:name w:val="wacimagecontainer"/>
    <w:basedOn w:val="DefaultParagraphFont"/>
    <w:rsid w:val="0030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249">
      <w:bodyDiv w:val="1"/>
      <w:marLeft w:val="0"/>
      <w:marRight w:val="0"/>
      <w:marTop w:val="0"/>
      <w:marBottom w:val="0"/>
      <w:divBdr>
        <w:top w:val="none" w:sz="0" w:space="0" w:color="auto"/>
        <w:left w:val="none" w:sz="0" w:space="0" w:color="auto"/>
        <w:bottom w:val="none" w:sz="0" w:space="0" w:color="auto"/>
        <w:right w:val="none" w:sz="0" w:space="0" w:color="auto"/>
      </w:divBdr>
    </w:div>
    <w:div w:id="16321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7/16/section/34/enacted" TargetMode="External"/><Relationship Id="rId18" Type="http://schemas.openxmlformats.org/officeDocument/2006/relationships/hyperlink" Target="https://www.gov.uk/government/publications/teachers-standard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pga/1996/56/contents" TargetMode="External"/><Relationship Id="rId7" Type="http://schemas.openxmlformats.org/officeDocument/2006/relationships/settings" Target="settings.xml"/><Relationship Id="rId12" Type="http://schemas.openxmlformats.org/officeDocument/2006/relationships/hyperlink" Target="https://www.gov.uk/government/news/relationships-education-relationships-and-sex-education-rse-and-health-education-faqs?utm_source=125e7fca-88a1-4c1c-900f-6c8d3c88c608&amp;utm_medium=email&amp;utm_campaign=govuk-notifications&amp;utm_content=immediate" TargetMode="External"/><Relationship Id="rId17" Type="http://schemas.openxmlformats.org/officeDocument/2006/relationships/hyperlink" Target="https://www.legislation.gov.uk/ukpga/2010/15/cont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pga/1996/56/contents" TargetMode="External"/><Relationship Id="rId20" Type="http://schemas.openxmlformats.org/officeDocument/2006/relationships/hyperlink" Target="https://www.legislation.gov.uk/ukpga/1998/42/cont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guidance/teaching-about-mental-wellbeing?utm_source=a24f55fb-ba55-4e69-be69-104e8479e9de&amp;utm_medium=email&amp;utm_campaign=govuk-notifications&amp;utm_content=immediate" TargetMode="External"/><Relationship Id="rId5" Type="http://schemas.openxmlformats.org/officeDocument/2006/relationships/numbering" Target="numbering.xml"/><Relationship Id="rId15" Type="http://schemas.openxmlformats.org/officeDocument/2006/relationships/hyperlink" Target="https://www.gov.uk/government/consultations/relationships-and-sex-education-and-health-education" TargetMode="External"/><Relationship Id="rId23" Type="http://schemas.openxmlformats.org/officeDocument/2006/relationships/hyperlink" Target="http://www.jigsawpshe.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7/16/section/34/enacted" TargetMode="External"/><Relationship Id="rId22" Type="http://schemas.openxmlformats.org/officeDocument/2006/relationships/hyperlink" Target="https://www.pshe-association.org.uk/"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25e31-ebb4-4f40-bbfa-16cf9cec6274">
      <Terms xmlns="http://schemas.microsoft.com/office/infopath/2007/PartnerControls"/>
    </lcf76f155ced4ddcb4097134ff3c332f>
    <TaxCatchAll xmlns="cd3c24f0-a3e9-4fce-96b5-c7b835f36a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0F61CCEDD004A959B70D1FD33F112" ma:contentTypeVersion="16" ma:contentTypeDescription="Create a new document." ma:contentTypeScope="" ma:versionID="4f07a84f46207b2c0bd0d9d6316e97c1">
  <xsd:schema xmlns:xsd="http://www.w3.org/2001/XMLSchema" xmlns:xs="http://www.w3.org/2001/XMLSchema" xmlns:p="http://schemas.microsoft.com/office/2006/metadata/properties" xmlns:ns2="c3c25e31-ebb4-4f40-bbfa-16cf9cec6274" xmlns:ns3="cd3c24f0-a3e9-4fce-96b5-c7b835f36aa0" targetNamespace="http://schemas.microsoft.com/office/2006/metadata/properties" ma:root="true" ma:fieldsID="04931740152f9e776e27abd0f1365df2" ns2:_="" ns3:_="">
    <xsd:import namespace="c3c25e31-ebb4-4f40-bbfa-16cf9cec6274"/>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25e31-ebb4-4f40-bbfa-16cf9cec6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53F2-E71F-CD48-A8D0-3764DF7D5CB8}">
  <ds:schemaRefs>
    <ds:schemaRef ds:uri="http://schemas.microsoft.com/sharepoint/v3/contenttype/forms"/>
  </ds:schemaRefs>
</ds:datastoreItem>
</file>

<file path=customXml/itemProps2.xml><?xml version="1.0" encoding="utf-8"?>
<ds:datastoreItem xmlns:ds="http://schemas.openxmlformats.org/officeDocument/2006/customXml" ds:itemID="{0FD00235-8239-4401-8EC7-759D536EB6CF}">
  <ds:schemaRefs>
    <ds:schemaRef ds:uri="http://schemas.microsoft.com/office/2006/metadata/properties"/>
    <ds:schemaRef ds:uri="http://schemas.microsoft.com/office/infopath/2007/PartnerControls"/>
    <ds:schemaRef ds:uri="c3c25e31-ebb4-4f40-bbfa-16cf9cec6274"/>
    <ds:schemaRef ds:uri="cd3c24f0-a3e9-4fce-96b5-c7b835f36aa0"/>
  </ds:schemaRefs>
</ds:datastoreItem>
</file>

<file path=customXml/itemProps3.xml><?xml version="1.0" encoding="utf-8"?>
<ds:datastoreItem xmlns:ds="http://schemas.openxmlformats.org/officeDocument/2006/customXml" ds:itemID="{60EBBA00-4B09-41EC-BF10-E86F6649E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25e31-ebb4-4f40-bbfa-16cf9cec6274"/>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0D6C-0D7E-9948-9FF2-BA2BF3F6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Rebecca Tolhurst</cp:lastModifiedBy>
  <cp:revision>6</cp:revision>
  <cp:lastPrinted>2022-11-18T10:07:00Z</cp:lastPrinted>
  <dcterms:created xsi:type="dcterms:W3CDTF">2024-08-20T13:10:00Z</dcterms:created>
  <dcterms:modified xsi:type="dcterms:W3CDTF">2024-08-20T13:53:00Z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0x010100ACA0F61CCEDD004A959B70D1FD33F112</vt:lpwstr>
  </property>
  <property fmtid="{D5CDD505-2E9C-101B-9397-08002B2CF9AE}" pid="3" name="MediaServiceImageTags">
    <vt:lpwstr/>
  </property>
</Properties>
</file>